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3D51C" w14:textId="7B475249" w:rsidR="008C4AE8" w:rsidRPr="006F5184" w:rsidRDefault="008C4AE8" w:rsidP="00D11066">
      <w:pPr>
        <w:spacing w:after="29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15258933"/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PROTOKÓŁ </w:t>
      </w:r>
      <w:r w:rsidRPr="003646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NR </w:t>
      </w:r>
      <w:r w:rsidR="003D0126">
        <w:rPr>
          <w:rFonts w:ascii="Calibri" w:hAnsi="Calibri" w:cs="Calibri"/>
          <w:b/>
          <w:sz w:val="28"/>
          <w:szCs w:val="28"/>
        </w:rPr>
        <w:t>X</w:t>
      </w:r>
      <w:r w:rsidR="00C618D3">
        <w:rPr>
          <w:rFonts w:ascii="Calibri" w:hAnsi="Calibri" w:cs="Calibri"/>
          <w:b/>
          <w:sz w:val="28"/>
          <w:szCs w:val="28"/>
        </w:rPr>
        <w:t>V</w:t>
      </w:r>
      <w:r w:rsidR="00D11066">
        <w:rPr>
          <w:rFonts w:ascii="Calibri" w:hAnsi="Calibri" w:cs="Calibri"/>
          <w:b/>
          <w:sz w:val="28"/>
          <w:szCs w:val="28"/>
        </w:rPr>
        <w:t>I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/202</w:t>
      </w:r>
      <w:r w:rsidR="00450C2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Z SESJI</w:t>
      </w:r>
      <w:r w:rsidR="00D11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NADZWYCZAJNEJ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RADY 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MIEJSKIEJ </w:t>
      </w:r>
      <w:r w:rsidR="00D11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/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W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LATOWICZ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U</w:t>
      </w:r>
      <w:r w:rsidR="00D11066">
        <w:rPr>
          <w:rFonts w:asciiTheme="minorHAnsi" w:hAnsiTheme="minorHAnsi" w:cstheme="minorHAnsi"/>
          <w:sz w:val="28"/>
          <w:szCs w:val="28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Z DNIA </w:t>
      </w:r>
      <w:r w:rsidR="00D11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19 WRZEŚNIA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202</w:t>
      </w:r>
      <w:r w:rsidR="003D012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ROKU </w:t>
      </w:r>
    </w:p>
    <w:p w14:paraId="6D13716E" w14:textId="77777777" w:rsidR="008C4AE8" w:rsidRPr="00015ECE" w:rsidRDefault="008C4AE8" w:rsidP="008C4AE8">
      <w:pPr>
        <w:spacing w:after="29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DF37622" w14:textId="77777777" w:rsidR="008C4AE8" w:rsidRPr="004D1211" w:rsidRDefault="008C4AE8" w:rsidP="008C4AE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1. </w:t>
      </w:r>
      <w:r w:rsidRPr="004D1211">
        <w:rPr>
          <w:rFonts w:asciiTheme="minorHAnsi" w:hAnsiTheme="minorHAnsi" w:cstheme="minorHAnsi"/>
          <w:b/>
          <w:sz w:val="22"/>
          <w:szCs w:val="22"/>
        </w:rPr>
        <w:t>Otwarcie sesji Rady Gminy i stwierdzenie kworum</w:t>
      </w:r>
    </w:p>
    <w:p w14:paraId="2007C2DB" w14:textId="1A3835A6" w:rsidR="008C4AE8" w:rsidRPr="004D1211" w:rsidRDefault="008C4AE8" w:rsidP="00744DC7">
      <w:pPr>
        <w:spacing w:after="247"/>
        <w:ind w:left="14" w:right="7" w:firstLine="694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sz w:val="22"/>
          <w:szCs w:val="22"/>
        </w:rPr>
        <w:t>Przewodniczący Rady Wiesław Świątek otworzył sesję i po powitaniu wszystkich obecnych oświadczył, że zgodnie z listą obecności aktualnie w sesji uczestniczy 1</w:t>
      </w:r>
      <w:r w:rsidR="00D11066">
        <w:rPr>
          <w:rFonts w:asciiTheme="minorHAnsi" w:hAnsiTheme="minorHAnsi" w:cstheme="minorHAnsi"/>
          <w:sz w:val="22"/>
          <w:szCs w:val="22"/>
        </w:rPr>
        <w:t>3</w:t>
      </w:r>
      <w:r w:rsidRPr="004D1211">
        <w:rPr>
          <w:rFonts w:asciiTheme="minorHAnsi" w:hAnsiTheme="minorHAnsi" w:cstheme="minorHAnsi"/>
          <w:sz w:val="22"/>
          <w:szCs w:val="22"/>
        </w:rPr>
        <w:t xml:space="preserve"> radnych, co stanowi wymagane kworum pozwalające na podejmowanie prawomocnych decyzji. </w:t>
      </w:r>
      <w:r w:rsidR="00E91AFA">
        <w:rPr>
          <w:rFonts w:asciiTheme="minorHAnsi" w:hAnsiTheme="minorHAnsi" w:cstheme="minorHAnsi"/>
          <w:sz w:val="22"/>
          <w:szCs w:val="22"/>
        </w:rPr>
        <w:t>Nieobecn</w:t>
      </w:r>
      <w:r w:rsidR="00D11066">
        <w:rPr>
          <w:rFonts w:asciiTheme="minorHAnsi" w:hAnsiTheme="minorHAnsi" w:cstheme="minorHAnsi"/>
          <w:sz w:val="22"/>
          <w:szCs w:val="22"/>
        </w:rPr>
        <w:t>i</w:t>
      </w:r>
      <w:r w:rsidR="00E91AFA">
        <w:rPr>
          <w:rFonts w:asciiTheme="minorHAnsi" w:hAnsiTheme="minorHAnsi" w:cstheme="minorHAnsi"/>
          <w:sz w:val="22"/>
          <w:szCs w:val="22"/>
        </w:rPr>
        <w:t xml:space="preserve"> Radn</w:t>
      </w:r>
      <w:r w:rsidR="001A75CA">
        <w:rPr>
          <w:rFonts w:asciiTheme="minorHAnsi" w:hAnsiTheme="minorHAnsi" w:cstheme="minorHAnsi"/>
          <w:sz w:val="22"/>
          <w:szCs w:val="22"/>
        </w:rPr>
        <w:t>i</w:t>
      </w:r>
      <w:r w:rsidR="00C618D3">
        <w:rPr>
          <w:rFonts w:asciiTheme="minorHAnsi" w:hAnsiTheme="minorHAnsi" w:cstheme="minorHAnsi"/>
          <w:sz w:val="22"/>
          <w:szCs w:val="22"/>
        </w:rPr>
        <w:t xml:space="preserve">: </w:t>
      </w:r>
      <w:r w:rsidR="00D11066">
        <w:rPr>
          <w:rFonts w:asciiTheme="minorHAnsi" w:hAnsiTheme="minorHAnsi" w:cstheme="minorHAnsi"/>
          <w:sz w:val="22"/>
          <w:szCs w:val="22"/>
        </w:rPr>
        <w:t xml:space="preserve">Piotr </w:t>
      </w:r>
      <w:proofErr w:type="spellStart"/>
      <w:r w:rsidR="00D11066">
        <w:rPr>
          <w:rFonts w:asciiTheme="minorHAnsi" w:hAnsiTheme="minorHAnsi" w:cstheme="minorHAnsi"/>
          <w:sz w:val="22"/>
          <w:szCs w:val="22"/>
        </w:rPr>
        <w:t>Choszcz</w:t>
      </w:r>
      <w:proofErr w:type="spellEnd"/>
      <w:r w:rsidR="00D11066">
        <w:rPr>
          <w:rFonts w:asciiTheme="minorHAnsi" w:hAnsiTheme="minorHAnsi" w:cstheme="minorHAnsi"/>
          <w:sz w:val="22"/>
          <w:szCs w:val="22"/>
        </w:rPr>
        <w:t xml:space="preserve">, Radosław </w:t>
      </w:r>
      <w:proofErr w:type="spellStart"/>
      <w:r w:rsidR="00D11066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="00E91AFA">
        <w:rPr>
          <w:rFonts w:asciiTheme="minorHAnsi" w:hAnsiTheme="minorHAnsi" w:cstheme="minorHAnsi"/>
          <w:sz w:val="22"/>
          <w:szCs w:val="22"/>
        </w:rPr>
        <w:t xml:space="preserve">. </w:t>
      </w:r>
      <w:r w:rsidRPr="004D1211">
        <w:rPr>
          <w:rFonts w:asciiTheme="minorHAnsi" w:hAnsiTheme="minorHAnsi" w:cstheme="minorHAnsi"/>
          <w:sz w:val="22"/>
          <w:szCs w:val="22"/>
        </w:rPr>
        <w:t xml:space="preserve">Lista obecności radnych w załączeniu do protokołu. </w:t>
      </w:r>
    </w:p>
    <w:p w14:paraId="64CB107E" w14:textId="77777777" w:rsidR="008C4AE8" w:rsidRPr="004D1211" w:rsidRDefault="008C4AE8" w:rsidP="008C4AE8">
      <w:pPr>
        <w:spacing w:after="29"/>
        <w:rPr>
          <w:rFonts w:asciiTheme="minorHAnsi" w:hAnsiTheme="minorHAnsi" w:cstheme="minorHAnsi"/>
          <w:b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2. </w:t>
      </w:r>
      <w:r w:rsidRPr="004D1211">
        <w:rPr>
          <w:rFonts w:asciiTheme="minorHAnsi" w:hAnsiTheme="minorHAnsi" w:cstheme="minorHAnsi"/>
          <w:b/>
          <w:sz w:val="22"/>
          <w:szCs w:val="22"/>
        </w:rPr>
        <w:t>Przedstawienie porządku obrad</w:t>
      </w:r>
    </w:p>
    <w:p w14:paraId="5D448FCF" w14:textId="77777777" w:rsidR="008C4AE8" w:rsidRPr="004D1211" w:rsidRDefault="00744DC7" w:rsidP="008C4AE8">
      <w:pPr>
        <w:spacing w:after="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A4DD077" w14:textId="77777777" w:rsidR="008C4AE8" w:rsidRPr="004D1211" w:rsidRDefault="008C4AE8" w:rsidP="00744DC7">
      <w:pPr>
        <w:ind w:firstLine="36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D1211">
        <w:rPr>
          <w:rFonts w:asciiTheme="minorHAnsi" w:eastAsia="Calibri" w:hAnsiTheme="minorHAnsi" w:cstheme="minorHAnsi"/>
          <w:sz w:val="22"/>
          <w:szCs w:val="22"/>
          <w:lang w:eastAsia="en-US"/>
        </w:rPr>
        <w:t>Przewodniczący Rady przedstawił, przekazany wcześniej wszystkim radnym następujący</w:t>
      </w:r>
      <w:r w:rsidRPr="004D1211">
        <w:rPr>
          <w:rFonts w:asciiTheme="minorHAnsi" w:eastAsia="Batang" w:hAnsiTheme="minorHAnsi" w:cstheme="minorHAnsi"/>
          <w:sz w:val="22"/>
          <w:szCs w:val="22"/>
        </w:rPr>
        <w:t xml:space="preserve"> porządek obrad: 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6433E06" w14:textId="77777777" w:rsidR="003D0126" w:rsidRPr="003E66FC" w:rsidRDefault="003D0126" w:rsidP="005579F4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 xml:space="preserve">Otwarcie posiedzenia i stwierdzenie kworum. </w:t>
      </w:r>
    </w:p>
    <w:p w14:paraId="5CAF2905" w14:textId="77777777" w:rsidR="003D0126" w:rsidRPr="003E66FC" w:rsidRDefault="003D0126" w:rsidP="005579F4">
      <w:pPr>
        <w:pStyle w:val="Textbody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 xml:space="preserve">Przedstawienie i przyjęcie porządku obrad. </w:t>
      </w:r>
    </w:p>
    <w:p w14:paraId="337C213C" w14:textId="34F19E2C" w:rsidR="00D11066" w:rsidRPr="00D11066" w:rsidRDefault="00D11066" w:rsidP="005579F4">
      <w:pPr>
        <w:pStyle w:val="Textbody"/>
        <w:numPr>
          <w:ilvl w:val="0"/>
          <w:numId w:val="14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11066">
        <w:rPr>
          <w:rFonts w:asciiTheme="minorHAnsi" w:hAnsiTheme="minorHAnsi" w:cstheme="minorHAnsi"/>
          <w:sz w:val="22"/>
          <w:szCs w:val="22"/>
        </w:rPr>
        <w:t>Debata społeczna „Porozmawiajmy o bezpieczeństwie”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8F826C" w14:textId="344DD427" w:rsidR="00D11066" w:rsidRPr="00D11066" w:rsidRDefault="00D11066" w:rsidP="005579F4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bookmarkStart w:id="1" w:name="_Hlk211245933"/>
      <w:r w:rsidRPr="00D11066">
        <w:rPr>
          <w:rFonts w:asciiTheme="minorHAnsi" w:hAnsiTheme="minorHAnsi" w:cstheme="minorHAnsi"/>
          <w:sz w:val="22"/>
          <w:szCs w:val="22"/>
        </w:rPr>
        <w:t>Przyjęcie uchwały w sprawie wyrażenia zgody na utworzenie i przystąpienie do spółdzielni energetycznej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11066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"/>
    <w:p w14:paraId="377FB406" w14:textId="77A62C8C" w:rsidR="00FF24C7" w:rsidRPr="00C618D3" w:rsidRDefault="003D0126" w:rsidP="00C618D3">
      <w:pPr>
        <w:pStyle w:val="Akapitzlist"/>
        <w:numPr>
          <w:ilvl w:val="0"/>
          <w:numId w:val="14"/>
        </w:num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 w:rsidRPr="00C618D3">
        <w:rPr>
          <w:rFonts w:asciiTheme="minorHAnsi" w:hAnsiTheme="minorHAnsi" w:cstheme="minorHAnsi"/>
          <w:sz w:val="22"/>
          <w:szCs w:val="22"/>
        </w:rPr>
        <w:t>Przyjęcie uchwały w sprawie zmian w budżecie Gminy Latowicz na 202</w:t>
      </w:r>
      <w:r w:rsidR="006D5EB6" w:rsidRPr="00C618D3">
        <w:rPr>
          <w:rFonts w:asciiTheme="minorHAnsi" w:hAnsiTheme="minorHAnsi" w:cstheme="minorHAnsi"/>
          <w:sz w:val="22"/>
          <w:szCs w:val="22"/>
        </w:rPr>
        <w:t>5</w:t>
      </w:r>
      <w:r w:rsidRPr="00C618D3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075A392" w14:textId="77777777" w:rsidR="003D0126" w:rsidRPr="003E66FC" w:rsidRDefault="003D0126" w:rsidP="003D0126">
      <w:pPr>
        <w:pStyle w:val="NormalnyWeb"/>
        <w:numPr>
          <w:ilvl w:val="0"/>
          <w:numId w:val="14"/>
        </w:numPr>
        <w:shd w:val="clear" w:color="auto" w:fill="FFFFFF"/>
        <w:autoSpaceDE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>Wolne wnioski i oświadczenia radnych.</w:t>
      </w:r>
    </w:p>
    <w:p w14:paraId="693C83E6" w14:textId="3C07B880" w:rsidR="00D11066" w:rsidRPr="009C42CB" w:rsidRDefault="003D0126" w:rsidP="009C42CB">
      <w:pPr>
        <w:pStyle w:val="NormalnyWeb"/>
        <w:numPr>
          <w:ilvl w:val="0"/>
          <w:numId w:val="14"/>
        </w:numPr>
        <w:shd w:val="clear" w:color="auto" w:fill="FFFFFF"/>
        <w:autoSpaceDE w:val="0"/>
        <w:adjustRightInd w:val="0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E66FC">
        <w:rPr>
          <w:rFonts w:asciiTheme="minorHAnsi" w:hAnsiTheme="minorHAnsi" w:cstheme="minorHAnsi"/>
          <w:sz w:val="22"/>
          <w:szCs w:val="22"/>
        </w:rPr>
        <w:t>Zamknięcie Sesji Rady Miejskiej w Latowiczu</w:t>
      </w:r>
      <w:r w:rsidRPr="003E66F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4C16A3C" w14:textId="77777777" w:rsidR="00D11066" w:rsidRDefault="00D11066" w:rsidP="00D11066">
      <w:pPr>
        <w:pStyle w:val="NormalnyWeb"/>
        <w:shd w:val="clear" w:color="auto" w:fill="FFFFFF"/>
        <w:autoSpaceDE w:val="0"/>
        <w:adjustRightInd w:val="0"/>
        <w:spacing w:before="0" w:beforeAutospacing="0" w:after="15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Przewodniczący Rady powitał obecnych na sesji : </w:t>
      </w:r>
    </w:p>
    <w:p w14:paraId="0CCE2DE2" w14:textId="2E8152DB" w:rsidR="00D11066" w:rsidRDefault="00147313" w:rsidP="00D11066">
      <w:pPr>
        <w:pStyle w:val="NormalnyWeb"/>
        <w:shd w:val="clear" w:color="auto" w:fill="FFFFFF"/>
        <w:autoSpaceDE w:val="0"/>
        <w:adjustRightInd w:val="0"/>
        <w:spacing w:before="0" w:beforeAutospacing="0" w:after="15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Inspektora</w:t>
      </w:r>
      <w:r w:rsidR="00D11066">
        <w:rPr>
          <w:rFonts w:asciiTheme="minorHAnsi" w:hAnsiTheme="minorHAnsi" w:cstheme="minorHAnsi"/>
          <w:sz w:val="22"/>
          <w:szCs w:val="22"/>
        </w:rPr>
        <w:t xml:space="preserve"> Krzysztofa Naszkiewicza – Komendanta Powiatowego Policji w Mińsku </w:t>
      </w:r>
      <w:proofErr w:type="spellStart"/>
      <w:r w:rsidR="00D11066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D11066">
        <w:rPr>
          <w:rFonts w:asciiTheme="minorHAnsi" w:hAnsiTheme="minorHAnsi" w:cstheme="minorHAnsi"/>
          <w:sz w:val="22"/>
          <w:szCs w:val="22"/>
        </w:rPr>
        <w:t>.,</w:t>
      </w:r>
    </w:p>
    <w:p w14:paraId="31D6876F" w14:textId="69C4F147" w:rsidR="00D11066" w:rsidRDefault="00D11066" w:rsidP="00D11066">
      <w:pPr>
        <w:pStyle w:val="NormalnyWeb"/>
        <w:shd w:val="clear" w:color="auto" w:fill="FFFFFF"/>
        <w:autoSpaceDE w:val="0"/>
        <w:adjustRightInd w:val="0"/>
        <w:spacing w:before="0" w:beforeAutospacing="0" w:after="15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Panią Joannę </w:t>
      </w:r>
      <w:proofErr w:type="spellStart"/>
      <w:r>
        <w:rPr>
          <w:rFonts w:asciiTheme="minorHAnsi" w:hAnsiTheme="minorHAnsi" w:cstheme="minorHAnsi"/>
          <w:sz w:val="22"/>
          <w:szCs w:val="22"/>
        </w:rPr>
        <w:t>Sęktas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Zastępcę Komendanta Komisariatu Policji w Mrozach,</w:t>
      </w:r>
    </w:p>
    <w:p w14:paraId="4369289A" w14:textId="128AF250" w:rsidR="00147313" w:rsidRDefault="00147313" w:rsidP="00D11066">
      <w:pPr>
        <w:pStyle w:val="NormalnyWeb"/>
        <w:shd w:val="clear" w:color="auto" w:fill="FFFFFF"/>
        <w:autoSpaceDE w:val="0"/>
        <w:adjustRightInd w:val="0"/>
        <w:spacing w:before="0" w:beforeAutospacing="0" w:after="15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Aspiranta Sztabowego Jarosława Cegiełkę – Dzielnicowego Gminy Latowicz,</w:t>
      </w:r>
    </w:p>
    <w:p w14:paraId="777EAEB1" w14:textId="5B5A83FD" w:rsidR="00147313" w:rsidRDefault="00147313" w:rsidP="00D11066">
      <w:pPr>
        <w:pStyle w:val="NormalnyWeb"/>
        <w:shd w:val="clear" w:color="auto" w:fill="FFFFFF"/>
        <w:autoSpaceDE w:val="0"/>
        <w:adjustRightInd w:val="0"/>
        <w:spacing w:before="0" w:beforeAutospacing="0" w:after="15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Aspiranta Mariusza Baranowskiego – Kierownika Wydziału Ruchu Drogowego,</w:t>
      </w:r>
    </w:p>
    <w:p w14:paraId="0E49968C" w14:textId="101472AD" w:rsidR="00147313" w:rsidRDefault="00147313" w:rsidP="00147313">
      <w:pPr>
        <w:pStyle w:val="NormalnyWeb"/>
        <w:shd w:val="clear" w:color="auto" w:fill="FFFFFF"/>
        <w:autoSpaceDE w:val="0"/>
        <w:adjustRightInd w:val="0"/>
        <w:spacing w:before="0" w:beforeAutospacing="0" w:after="15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Starszą sierżant Paulę Antolak – oficer prasow</w:t>
      </w:r>
      <w:r w:rsidR="00DA3ADC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8020CC" w14:textId="77777777" w:rsidR="00DA3ADC" w:rsidRDefault="00DA3ADC" w:rsidP="00147313">
      <w:pPr>
        <w:pStyle w:val="NormalnyWeb"/>
        <w:shd w:val="clear" w:color="auto" w:fill="FFFFFF"/>
        <w:autoSpaceDE w:val="0"/>
        <w:adjustRightInd w:val="0"/>
        <w:spacing w:before="0" w:beforeAutospacing="0" w:after="15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2A54CD43" w14:textId="42C43217" w:rsidR="00D11066" w:rsidRPr="00B56199" w:rsidRDefault="00147313" w:rsidP="00147313">
      <w:pPr>
        <w:pStyle w:val="NormalnyWeb"/>
        <w:shd w:val="clear" w:color="auto" w:fill="FFFFFF"/>
        <w:autoSpaceDE w:val="0"/>
        <w:adjustRightInd w:val="0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obrad dołączył Radny Radosław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Stan radnych wynosi 14. </w:t>
      </w:r>
    </w:p>
    <w:p w14:paraId="11E0580B" w14:textId="14F25C36" w:rsidR="005579F4" w:rsidRPr="00147313" w:rsidRDefault="00F73DE2" w:rsidP="00147313">
      <w:pPr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2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Rady zapytał czy są jakieś wnioski odnośnie przedstawionego porządku obrad. </w:t>
      </w:r>
      <w:r w:rsidR="001473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Żadnych wniosków i uwag nie zgłoszono. </w:t>
      </w:r>
      <w:r w:rsidR="005579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Następnie Przewodniczący Rady poddał </w:t>
      </w:r>
      <w:r w:rsidR="00117CE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pod głosowanie porządek obrad</w:t>
      </w:r>
      <w:r w:rsidR="005579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124A5856" w14:textId="77777777" w:rsidR="007411E4" w:rsidRDefault="007411E4" w:rsidP="00F73DE2">
      <w:pPr>
        <w:autoSpaceDN w:val="0"/>
        <w:spacing w:line="276" w:lineRule="auto"/>
        <w:jc w:val="both"/>
        <w:textAlignment w:val="baseline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492B93E3" w14:textId="410A269C" w:rsidR="007411E4" w:rsidRPr="004D1211" w:rsidRDefault="007411E4" w:rsidP="007411E4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="006F2C6C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147313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4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="006F2C6C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6F2C6C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147313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0C6D7059" w14:textId="6CEEFF81" w:rsidR="006D5EB6" w:rsidRPr="00147313" w:rsidRDefault="007411E4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 w:rsidR="006F2C6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4731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proofErr w:type="spellStart"/>
      <w:r w:rsidR="00117CE9" w:rsidRPr="00117CE9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="00117CE9" w:rsidRPr="00117CE9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6C"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 w:rsidR="00147313">
        <w:rPr>
          <w:rFonts w:asciiTheme="minorHAnsi" w:hAnsiTheme="minorHAnsi" w:cstheme="minorHAnsi"/>
          <w:sz w:val="22"/>
          <w:szCs w:val="22"/>
        </w:rPr>
        <w:t>Marcin</w:t>
      </w:r>
      <w:r w:rsidR="006F2C6C">
        <w:rPr>
          <w:rFonts w:asciiTheme="minorHAnsi" w:hAnsiTheme="minorHAnsi" w:cstheme="minorHAnsi"/>
          <w:bCs/>
          <w:sz w:val="22"/>
          <w:szCs w:val="22"/>
        </w:rPr>
        <w:t>;</w:t>
      </w:r>
      <w:r w:rsidR="00147313">
        <w:rPr>
          <w:rFonts w:asciiTheme="minorHAnsi" w:hAnsiTheme="minorHAnsi" w:cstheme="minorHAnsi"/>
          <w:bCs/>
          <w:sz w:val="22"/>
          <w:szCs w:val="22"/>
        </w:rPr>
        <w:t xml:space="preserve"> Dzięcioł Wojciech;</w:t>
      </w:r>
      <w:r w:rsidR="00117CE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17CE9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="00117CE9">
        <w:rPr>
          <w:rFonts w:asciiTheme="minorHAnsi" w:hAnsiTheme="minorHAnsi" w:cstheme="minorHAnsi"/>
          <w:bCs/>
          <w:sz w:val="22"/>
          <w:szCs w:val="22"/>
        </w:rPr>
        <w:t xml:space="preserve"> Wojciech; Kłos Witold; </w:t>
      </w:r>
      <w:r w:rsidR="00992BDD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="00117CE9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="00117CE9"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="00147313"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Arkadiusz; </w:t>
      </w:r>
      <w:r w:rsidR="00147313">
        <w:rPr>
          <w:rFonts w:asciiTheme="minorHAnsi" w:hAnsiTheme="minorHAnsi" w:cstheme="minorHAnsi"/>
          <w:sz w:val="22"/>
          <w:szCs w:val="22"/>
        </w:rPr>
        <w:t xml:space="preserve">Sekuła Andrzej;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 w:rsidR="00117CE9"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="00117CE9"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="00117CE9"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420D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147313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147313">
        <w:rPr>
          <w:rFonts w:asciiTheme="minorHAnsi" w:hAnsiTheme="minorHAnsi" w:cstheme="minorHAnsi"/>
          <w:sz w:val="22"/>
          <w:szCs w:val="22"/>
        </w:rPr>
        <w:t>Choszcz</w:t>
      </w:r>
      <w:proofErr w:type="spellEnd"/>
      <w:r w:rsidR="00147313">
        <w:rPr>
          <w:rFonts w:asciiTheme="minorHAnsi" w:hAnsiTheme="minorHAnsi" w:cstheme="minorHAnsi"/>
          <w:sz w:val="22"/>
          <w:szCs w:val="22"/>
        </w:rPr>
        <w:t xml:space="preserve"> Piotr</w:t>
      </w:r>
      <w:r w:rsidR="006F2C6C">
        <w:rPr>
          <w:rFonts w:asciiTheme="minorHAnsi" w:hAnsiTheme="minorHAnsi" w:cstheme="minorHAnsi"/>
          <w:sz w:val="22"/>
          <w:szCs w:val="22"/>
        </w:rPr>
        <w:t>;</w:t>
      </w:r>
      <w:r w:rsidR="00117C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B9E4E4" w14:textId="179D4EC4" w:rsidR="00117CE9" w:rsidRDefault="00117CE9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Porządek obrad został przyjęty.</w:t>
      </w:r>
    </w:p>
    <w:p w14:paraId="08E37B6B" w14:textId="1A02638F" w:rsidR="00147313" w:rsidRDefault="00147313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B21474" w14:textId="77777777" w:rsidR="00147313" w:rsidRPr="00420D4D" w:rsidRDefault="00147313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1130D1" w14:textId="77777777" w:rsidR="00147313" w:rsidRPr="00147313" w:rsidRDefault="00A86446" w:rsidP="00147313">
      <w:pPr>
        <w:pStyle w:val="Textbody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Punkt 3 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. </w:t>
      </w:r>
      <w:r w:rsidR="00147313" w:rsidRPr="00147313">
        <w:rPr>
          <w:rFonts w:asciiTheme="minorHAnsi" w:hAnsiTheme="minorHAnsi" w:cstheme="minorHAnsi"/>
          <w:b/>
          <w:sz w:val="22"/>
          <w:szCs w:val="22"/>
        </w:rPr>
        <w:t>Debata społeczna „Porozmawiajmy o bezpieczeństwie”.</w:t>
      </w:r>
    </w:p>
    <w:p w14:paraId="7A4D5B2F" w14:textId="12C78620" w:rsidR="00B13CFF" w:rsidRDefault="00B13CFF" w:rsidP="00A86446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0B714741" w14:textId="11022880" w:rsidR="00147313" w:rsidRDefault="00282CF9" w:rsidP="00282CF9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Głos zabrał Burmistrz, który powitał obecnych gości oraz z</w:t>
      </w:r>
      <w:r w:rsidR="0079080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aznaczył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iż </w:t>
      </w:r>
      <w:r w:rsidRPr="00282C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bezpieczeństwo dla naszej społeczności lokalnej jest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282C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spraw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ą</w:t>
      </w:r>
      <w:r w:rsidRPr="00282C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jedn</w:t>
      </w:r>
      <w:r w:rsidR="00DA3A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ą</w:t>
      </w:r>
      <w:r w:rsidRPr="00282C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najbardziej istotnych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5B1AAAE3" w14:textId="6100C811" w:rsidR="00353AD8" w:rsidRDefault="00353AD8" w:rsidP="00353AD8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Komendant Krzysztof Naszkiewicz podziękował</w:t>
      </w:r>
      <w:r w:rsidRPr="00282C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 umożliwienie zorganizowania debat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y </w:t>
      </w:r>
      <w:r w:rsidRPr="00282C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społeczn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ej </w:t>
      </w:r>
      <w:r w:rsidR="00655C8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Pr="00282C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 sprawie bezpieczeństwa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3F27C686" w14:textId="3CA80270" w:rsidR="00457610" w:rsidRPr="004824D4" w:rsidRDefault="00353AD8" w:rsidP="004824D4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Debatę ewaluacyjną przedstawiła Pani Paula Antol</w:t>
      </w:r>
      <w:r w:rsidR="00DA3A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ak – oficer prasowy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Debata dotyczyła podsumowania zgłoszeń</w:t>
      </w:r>
      <w:r w:rsidR="00DA3A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które zostały poruszone w ubiegłym roku podczas spotkania </w:t>
      </w:r>
      <w:r w:rsidR="00DA3A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 przedstawicielami policji. </w:t>
      </w:r>
      <w:r w:rsidR="004824D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Omówione zostały </w:t>
      </w:r>
      <w:r w:rsidR="00457610" w:rsidRPr="00353AD8">
        <w:rPr>
          <w:rFonts w:asciiTheme="minorHAnsi" w:hAnsiTheme="minorHAnsi" w:cstheme="minorHAnsi"/>
          <w:sz w:val="22"/>
          <w:szCs w:val="22"/>
        </w:rPr>
        <w:t>działania podjęte w celu poprawy bezpieczeństwa. Wskazano na problemy związane z bezpieczeństwem dzieci i młodzieży w rejonie szkół oraz oszustwa skierowane na seniorów. Podczas debaty poruszono kwestie wakatów w policji oraz edukacji w zakresie bezpieczeństwa. Policjanci omówili działania prewencyjne, które są podejmowane w gminie.</w:t>
      </w:r>
    </w:p>
    <w:p w14:paraId="31F4EE32" w14:textId="4F99A012" w:rsidR="008D2851" w:rsidRDefault="00D47706" w:rsidP="00282CF9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Radosław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Piłatkowski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zawnioskował, aby w miarę możliwości co jakiś czas pojawiał się radiowóz w pobliżu szkoły w Wielgolesie</w:t>
      </w:r>
      <w:r w:rsidR="00BE1C5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01A608DD" w14:textId="610EDF5F" w:rsidR="00810FCA" w:rsidRDefault="006152FE" w:rsidP="00282CF9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Komendant</w:t>
      </w:r>
      <w:r w:rsidR="00810F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odpowiedział</w:t>
      </w:r>
      <w:r w:rsidR="004F513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iż temat zostanie przeanalizowany i </w:t>
      </w:r>
      <w:r w:rsidR="00BE1C5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będzie to monitorowane. </w:t>
      </w:r>
    </w:p>
    <w:p w14:paraId="129C3A9F" w14:textId="0A4BF999" w:rsidR="00BE1C5A" w:rsidRDefault="00BE1C5A" w:rsidP="00BE1C5A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Radosław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Piłatkowski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przypomniał o temacie </w:t>
      </w:r>
      <w:r w:rsidRPr="00BE1C5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zakrę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tu</w:t>
      </w:r>
      <w:r w:rsidRPr="00BE1C5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 Wielgolesie na drodze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wojewódzkiej nr </w:t>
      </w:r>
      <w:r w:rsidRPr="00BE1C5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802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dokładniej </w:t>
      </w:r>
      <w:r w:rsidRPr="00BE1C5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drog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</w:t>
      </w:r>
      <w:r w:rsidRPr="00BE1C5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od CPN-u w stronę Latowicza.</w:t>
      </w:r>
    </w:p>
    <w:p w14:paraId="0A3ACA01" w14:textId="4AB7F773" w:rsidR="00BE1C5A" w:rsidRDefault="00655C8D" w:rsidP="00CB0D00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Komendant </w:t>
      </w:r>
      <w:r w:rsid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poprosił o kontakt, </w:t>
      </w:r>
      <w:r w:rsidR="00CB0D00" w:rsidRP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poproszę o kontakt, żeby porozmawiać i pokierować,</w:t>
      </w:r>
      <w:r w:rsid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j</w:t>
      </w:r>
      <w:r w:rsidR="00CB0D00" w:rsidRP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ak najlepiej </w:t>
      </w:r>
      <w:proofErr w:type="spellStart"/>
      <w:r w:rsidR="00CB0D00" w:rsidRP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przeprocedować</w:t>
      </w:r>
      <w:proofErr w:type="spellEnd"/>
      <w:r w:rsidR="00CB0D00" w:rsidRP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ten tema</w:t>
      </w:r>
      <w:r w:rsid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 z zarządcą drogi. </w:t>
      </w:r>
    </w:p>
    <w:p w14:paraId="66E08214" w14:textId="0F508624" w:rsidR="00002343" w:rsidRDefault="00CB0D00" w:rsidP="00FE12E9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Informację uzupełnił Burmistrz mówiąc, iż p</w:t>
      </w:r>
      <w:r w:rsidRP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oprawa bezpieczeństwa na pewno będzie miała miejsce,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jeśli chodzi o pieszych już w </w:t>
      </w:r>
      <w:r w:rsidR="00C1537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najbliższym</w:t>
      </w:r>
      <w:r w:rsidRP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czasie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  <w:r w:rsidRP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Mazowiecki Zarząd Dróg Wojewódzkich ogłosi postępowanie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przetargowe i zrobi trzy zatoki autobusowe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- p</w:t>
      </w:r>
      <w:r w:rsidRPr="00CB0D0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ierwsza zatoka będzie na wysokości zjazdu w kierunku Borówka,</w:t>
      </w:r>
      <w:r w:rsidR="009B56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B5607" w:rsidRPr="009B56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dwie następne będą ulokowane jak są Budy Wielgoleskie przy 802</w:t>
      </w:r>
      <w:r w:rsidR="009B56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B5607" w:rsidRPr="009B56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prawo skręcamy </w:t>
      </w:r>
      <w:r w:rsidR="009B56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Dz</w:t>
      </w:r>
      <w:r w:rsidR="009B5607" w:rsidRPr="009B56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ielnik, a w lewo w kierunku Transboru.</w:t>
      </w:r>
      <w:r w:rsidR="000023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</w:t>
      </w:r>
      <w:r w:rsidR="00002343" w:rsidRPr="000023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rugi temat jest jeszcze bardziej istotny </w:t>
      </w:r>
      <w:r w:rsidR="000023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- </w:t>
      </w:r>
      <w:r w:rsidR="00002343" w:rsidRPr="000023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sprawa </w:t>
      </w:r>
      <w:r w:rsidR="000023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jest </w:t>
      </w:r>
      <w:r w:rsidR="00002343" w:rsidRPr="000023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 tyle zaawansowana</w:t>
      </w:r>
      <w:r w:rsidR="000023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- </w:t>
      </w:r>
      <w:r w:rsidR="00002343" w:rsidRPr="000023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że jest wniosek o pozwolenie na budowę złożony w Urzędzie, czyli już ta dokumentacja jest zakończona i teraz</w:t>
      </w:r>
      <w:r w:rsidR="000023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002343" w:rsidRPr="000023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czekają na pozwolenie na budowę</w:t>
      </w:r>
      <w:r w:rsidR="000023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chodzi o przebudowę drogi 802 w Latowiczu. </w:t>
      </w:r>
      <w:r w:rsidR="007D2C9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Burmistrz </w:t>
      </w:r>
      <w:r w:rsidR="00FE12E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podsumował, iż </w:t>
      </w:r>
      <w:r w:rsidR="00FE12E9" w:rsidRPr="00FE12E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współpraca między samorządem gminy Latowicza a policją</w:t>
      </w:r>
      <w:r w:rsidR="00FE12E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FE12E9" w:rsidRPr="00FE12E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odbywa się w sposób właściwy</w:t>
      </w:r>
      <w:r w:rsidR="00C1537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79CCA484" w14:textId="7E2830C3" w:rsidR="0011666D" w:rsidRDefault="0011666D" w:rsidP="00A702F7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Pani Paula Antolak dodała, iż </w:t>
      </w:r>
      <w:r w:rsidRPr="0011666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jeżeli są jakieś niepokojące zdarzenia w powiecie mińskim,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to zawsze są </w:t>
      </w:r>
      <w:r w:rsidRPr="0011666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rozsył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ane</w:t>
      </w:r>
      <w:r w:rsidRPr="0011666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informacje do gmin i miast,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prośbą o publikacje na mediach społecznościowych. </w:t>
      </w:r>
      <w:r w:rsidR="00AD243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Natomiast j</w:t>
      </w:r>
      <w:r w:rsidRPr="0011666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eżeli chodzi o krajową mapę zagrożeń bezpieczeństwa na terenie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11666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miasta i gminy</w:t>
      </w:r>
      <w:r w:rsidR="00AD243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Latowicz </w:t>
      </w:r>
      <w:r w:rsidR="00C1537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- </w:t>
      </w:r>
      <w:r w:rsidR="00CB66E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mieliśmy</w:t>
      </w:r>
      <w:r w:rsidRPr="0011666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67 zgłoszeń. Najczęściej zgłaszane i potwierdzone to oczywiście przekraczanie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11666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prędkości- </w:t>
      </w:r>
      <w:r w:rsidR="00B60FD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="00450BB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miejscowościach : </w:t>
      </w:r>
      <w:r w:rsidRPr="0011666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Oleksianka, Latowicz ul. Siedlecka i Wielgolas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11666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ul. Mińska.</w:t>
      </w:r>
      <w:r w:rsidR="0030590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8723D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Policja zachęcała</w:t>
      </w:r>
      <w:r w:rsidR="0030590B" w:rsidRPr="0030590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 pobrania darmowej aplikacji Moja Komenda</w:t>
      </w:r>
      <w:r w:rsid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30590B" w:rsidRPr="0030590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 telefony, </w:t>
      </w:r>
      <w:r w:rsidR="008723D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 uwagi</w:t>
      </w:r>
      <w:r w:rsidR="0030590B" w:rsidRPr="0030590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="00A702F7" w:rsidRPr="00A702F7">
        <w:t xml:space="preserve"> </w:t>
      </w:r>
      <w:r w:rsidR="00A702F7" w:rsidRP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że jest bardzo szybki dostęp do swojego dzielnicowego,</w:t>
      </w:r>
      <w:r w:rsid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A702F7" w:rsidRP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numeru kontaktowego, najbliższej jednostki policji.</w:t>
      </w:r>
      <w:r w:rsid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3AD0526A" w14:textId="3BA4001C" w:rsidR="0011666D" w:rsidRDefault="00A702F7" w:rsidP="0011666D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Następnie odbyła się debata </w:t>
      </w:r>
      <w:r w:rsidRP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inicjując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która dotyczyła poruszanych </w:t>
      </w:r>
      <w:r w:rsidRP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problem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ów</w:t>
      </w:r>
      <w:r w:rsidRP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na terenie Miasta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P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 Gminy Latowicz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4B394D04" w14:textId="666AA38B" w:rsidR="00A702F7" w:rsidRPr="00A702F7" w:rsidRDefault="00A702F7" w:rsidP="00A702F7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Tadeusz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Wołkowiecki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poruszył problem osób którzy dosyć głośno „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jeżdzą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” n</w:t>
      </w:r>
      <w:r w:rsidRP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 placu przed kościołem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 na ulicach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Latowicza.  </w:t>
      </w:r>
      <w:r w:rsidRPr="00A702F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Czy w związku z tym jakieś patrole nocne tutaj są prowadzone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? </w:t>
      </w:r>
    </w:p>
    <w:p w14:paraId="623A3442" w14:textId="1424EDB0" w:rsidR="00E23646" w:rsidRPr="00E23646" w:rsidRDefault="007B70CC" w:rsidP="00E23646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Komendant </w:t>
      </w:r>
      <w:r w:rsid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odpowiedział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że zostanie to sprawdzone i w </w:t>
      </w:r>
      <w:r w:rsidR="00E23646" w:rsidRPr="00E2364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miarę możliwości pewni</w:t>
      </w:r>
      <w:r w:rsid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e zostaną nasilone patrole. </w:t>
      </w:r>
    </w:p>
    <w:p w14:paraId="5113FA23" w14:textId="3A01BB07" w:rsidR="009B5607" w:rsidRDefault="00E56E63" w:rsidP="00E56E63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Sołtys wsi Stawek Pan Mirosław Podobas wypowiedział się na temat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tak zwanych transakcj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przez Internet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 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wyniku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których 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mieszkańców naszej gminy w celu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wyjaśnienia kieruje się do Warszawy.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Czy nie ma możliwości, żeby to załatwić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tą sprawę 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Komendzie Powiatowej w Mińsku Maz</w:t>
      </w:r>
      <w:r w:rsidR="000832A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owieckim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? Pan sołtys dodał, iż 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Członek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jego 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rodziny został w ten sposób też okradziony,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zgłosił do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Komendy w Mińsku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w celu wyjaśnienia dostał wyzwanie do Warszawy.</w:t>
      </w:r>
    </w:p>
    <w:p w14:paraId="6F79BA51" w14:textId="6FB2F882" w:rsidR="00E56E63" w:rsidRDefault="00E56E63" w:rsidP="00E56E63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Odpowiedzi udzieliła Zastępca Komendanta Komisariatu Policji w Mrozach, iż mogła się zdarzyć sytuacja, 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że po prostu jednostka prowadząca postępowanie duże zbiorcze,</w:t>
      </w:r>
      <w:r w:rsidR="000A41C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gdzie jest wiele osób pokrzywdzonych, mieściła się właśnie</w:t>
      </w:r>
      <w:r w:rsidR="000A41C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E56E6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 Warszawie.</w:t>
      </w:r>
      <w:r w:rsidR="000A41C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3FF495AD" w14:textId="0779F8C5" w:rsidR="000832A5" w:rsidRDefault="000832A5" w:rsidP="00E56E63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Burmistrz poruszył kwestię, aby powrócić do tego aby burmistrzowie byli upoważnieni do odbierania dowodów osobistych dla mieszkańców z Komendy Powiatowej. </w:t>
      </w:r>
    </w:p>
    <w:p w14:paraId="6D494307" w14:textId="7E9195D6" w:rsidR="000832A5" w:rsidRDefault="000832A5" w:rsidP="00E56E63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Pani z Klubu Seniora poruszyła kwestię wyrzucenia na ul. Willowej 16 szt. </w:t>
      </w:r>
      <w:r w:rsidR="003E798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zużytych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opon</w:t>
      </w:r>
      <w:r w:rsidR="003E798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4EA8DE48" w14:textId="0CF6576E" w:rsidR="00282CF9" w:rsidRDefault="003E7988" w:rsidP="00282CF9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Komendant powiedział, iż zajmie sią tą sprawą. Na koniec podziękował za możliwość spo</w:t>
      </w:r>
      <w:r w:rsidR="00F1161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tkania i rozmowy jak również za dobrą współpracę. </w:t>
      </w:r>
    </w:p>
    <w:p w14:paraId="3E119555" w14:textId="439AB4A5" w:rsidR="009C42CB" w:rsidRPr="00282CF9" w:rsidRDefault="009C42CB" w:rsidP="00282CF9">
      <w:pPr>
        <w:pStyle w:val="Textbody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Ogłoszono 10 minut przerwy. </w:t>
      </w:r>
    </w:p>
    <w:p w14:paraId="2A739F16" w14:textId="77777777" w:rsidR="009C42CB" w:rsidRPr="009C42CB" w:rsidRDefault="00A86446" w:rsidP="009C42CB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eastAsia="NSimSun" w:hAnsiTheme="minorHAnsi" w:cstheme="minorHAnsi"/>
          <w:kern w:val="3"/>
          <w:sz w:val="22"/>
          <w:szCs w:val="22"/>
          <w:lang w:bidi="hi-IN"/>
        </w:rPr>
      </w:pPr>
      <w:r w:rsidRPr="009C42CB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Punkt 4.</w:t>
      </w:r>
      <w:r w:rsidR="009C42CB" w:rsidRPr="009C42CB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="009C42CB" w:rsidRPr="009C42CB">
        <w:rPr>
          <w:rFonts w:asciiTheme="minorHAnsi" w:hAnsiTheme="minorHAnsi" w:cstheme="minorHAnsi"/>
          <w:b/>
          <w:sz w:val="22"/>
          <w:szCs w:val="22"/>
        </w:rPr>
        <w:t>Przyjęcie uchwały w sprawie wyrażenia zgody na utworzenie i przystąpienie do spółdzielni energetycznej.</w:t>
      </w:r>
      <w:r w:rsidR="009C42CB" w:rsidRPr="009C42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C5FAE0" w14:textId="15137984" w:rsidR="007F11C3" w:rsidRDefault="009C42CB" w:rsidP="007F11C3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C42CB">
        <w:rPr>
          <w:rFonts w:asciiTheme="minorHAnsi" w:hAnsiTheme="minorHAnsi" w:cstheme="minorHAnsi"/>
          <w:sz w:val="22"/>
          <w:szCs w:val="22"/>
        </w:rPr>
        <w:t xml:space="preserve">Pan Piotr Romankiewicz z firmy </w:t>
      </w:r>
      <w:proofErr w:type="spellStart"/>
      <w:r w:rsidRPr="009C42CB">
        <w:rPr>
          <w:rFonts w:asciiTheme="minorHAnsi" w:hAnsiTheme="minorHAnsi" w:cstheme="minorHAnsi"/>
          <w:sz w:val="22"/>
          <w:szCs w:val="22"/>
        </w:rPr>
        <w:t>Prometheus</w:t>
      </w:r>
      <w:proofErr w:type="spellEnd"/>
      <w:r w:rsidRPr="009C42CB">
        <w:rPr>
          <w:rFonts w:asciiTheme="minorHAnsi" w:hAnsiTheme="minorHAnsi" w:cstheme="minorHAnsi"/>
          <w:sz w:val="22"/>
          <w:szCs w:val="22"/>
        </w:rPr>
        <w:t xml:space="preserve"> przedstawił koncepcję działania spółdzielni energetycznej, podkreślając korzyści związane z obniżeniem kosztów energii dla gminy.</w:t>
      </w:r>
      <w:r w:rsidR="00E8554C">
        <w:rPr>
          <w:rFonts w:asciiTheme="minorHAnsi" w:hAnsiTheme="minorHAnsi" w:cstheme="minorHAnsi"/>
          <w:sz w:val="22"/>
          <w:szCs w:val="22"/>
        </w:rPr>
        <w:t xml:space="preserve"> </w:t>
      </w:r>
      <w:r w:rsidRPr="009C42C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Firma </w:t>
      </w:r>
      <w:proofErr w:type="spellStart"/>
      <w:r w:rsidRPr="009C42C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Prometheus</w:t>
      </w:r>
      <w:proofErr w:type="spellEnd"/>
      <w:r w:rsidRPr="009C42C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Energy wykon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ała</w:t>
      </w:r>
      <w:r w:rsidRPr="009C42C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analizę dla gminy</w:t>
      </w:r>
      <w:r w:rsidR="00E8554C">
        <w:rPr>
          <w:rFonts w:asciiTheme="minorHAnsi" w:hAnsiTheme="minorHAnsi" w:cstheme="minorHAnsi"/>
          <w:sz w:val="22"/>
          <w:szCs w:val="22"/>
        </w:rPr>
        <w:t xml:space="preserve"> </w:t>
      </w:r>
      <w:r w:rsidRPr="009C42C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Latowicz odnośnie możliwości utworzenia,</w:t>
      </w:r>
      <w:r w:rsidR="00E8554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8554C">
        <w:rPr>
          <w:rFonts w:asciiTheme="minorHAnsi" w:hAnsiTheme="minorHAnsi" w:cstheme="minorHAnsi"/>
          <w:sz w:val="22"/>
          <w:szCs w:val="22"/>
        </w:rPr>
        <w:t>w</w:t>
      </w:r>
      <w:r w:rsidRPr="009C42C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spólnie z gminą Siennica spółdzielni</w:t>
      </w:r>
      <w:r w:rsidR="00E8554C">
        <w:rPr>
          <w:rFonts w:asciiTheme="minorHAnsi" w:hAnsiTheme="minorHAnsi" w:cstheme="minorHAnsi"/>
          <w:sz w:val="22"/>
          <w:szCs w:val="22"/>
        </w:rPr>
        <w:t xml:space="preserve"> </w:t>
      </w:r>
      <w:r w:rsidRPr="009C42C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energetyczne</w:t>
      </w:r>
      <w:r w:rsidR="00F3416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</w:t>
      </w:r>
      <w:r w:rsidR="00E8554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S</w:t>
      </w:r>
      <w:r w:rsidR="00E8554C" w:rsidRPr="00E8554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półdzielnia energetyczna</w:t>
      </w:r>
      <w:r w:rsidR="008833F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8554C" w:rsidRPr="00E8554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wykorzystuje model starych</w:t>
      </w:r>
      <w:r w:rsidR="00E8554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8554C" w:rsidRPr="00E8554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rozliczeń, gdzie można wykorzystywać część nadwyżek,</w:t>
      </w:r>
      <w:r w:rsidR="00E8554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8554C" w:rsidRPr="00E8554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które są wyprodukowane w okresach większej produkcji ze źródeł</w:t>
      </w:r>
      <w:r w:rsidR="00E8554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8554C" w:rsidRPr="00E8554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odnawialnych i dzięki temu daje bardzo dobry efekt finansowy.</w:t>
      </w:r>
      <w:r w:rsidR="0093678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</w:t>
      </w:r>
      <w:r w:rsidR="00936783" w:rsidRPr="0093678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luczowym elementem jest to,</w:t>
      </w:r>
      <w:r w:rsidR="0093678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36783" w:rsidRPr="0093678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że poszczególni członkowie pobierają i produkują energię.</w:t>
      </w:r>
      <w:r w:rsidR="0093678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8833F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</w:t>
      </w:r>
      <w:r w:rsidR="00936783" w:rsidRPr="0093678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nergia która jest wyprodukowana </w:t>
      </w:r>
      <w:r w:rsidR="008833F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="00936783" w:rsidRPr="0093678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 spółdzielni jest rozdzielana</w:t>
      </w:r>
      <w:r w:rsidR="0093678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36783" w:rsidRPr="0093678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 sposób proporcjonalny pomiędzy członków.</w:t>
      </w:r>
      <w:r w:rsidR="008833F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Co ważne - s</w:t>
      </w:r>
      <w:r w:rsidR="00936783" w:rsidRPr="0093678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półdzielnia nie ma charakteru zarobkowego</w:t>
      </w:r>
      <w:r w:rsidR="008833F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  <w:r w:rsidR="007F11C3" w:rsidRPr="007F11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 przypadku Państwa gminy i gminy Siennicy,</w:t>
      </w:r>
      <w:r w:rsidR="001F573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F11C3" w:rsidRPr="007F11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dla której była wspólnie wykonywana ta analiza,</w:t>
      </w:r>
      <w:r w:rsidR="001F573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F11C3" w:rsidRPr="007F11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jest to poziom około 50% mniej</w:t>
      </w:r>
      <w:r w:rsidR="001F573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kosztów</w:t>
      </w:r>
      <w:r w:rsidR="007F11C3" w:rsidRPr="007F11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  <w:r w:rsidR="00215E9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F11C3" w:rsidRPr="007F11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przypadku gminy Latowicz oznaczałoby to ograniczenie około 250 000 </w:t>
      </w:r>
      <w:r w:rsidR="00C1569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zł </w:t>
      </w:r>
      <w:r w:rsidR="007F11C3" w:rsidRPr="007F11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rocznie</w:t>
      </w:r>
      <w:r w:rsidR="00C1569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F11C3" w:rsidRPr="007F11C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kosztów energii ponoszonych obecnie przez gminę na wszystkie obiekty.</w:t>
      </w:r>
    </w:p>
    <w:p w14:paraId="27297A19" w14:textId="5D4E8826" w:rsidR="00DD09CD" w:rsidRDefault="00DD09CD" w:rsidP="007F11C3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Marcin Dzięcioł zapytał, czy w powyższej kwocie został uwzględniony koszt Państwa firmy i całej obsługi ? </w:t>
      </w:r>
    </w:p>
    <w:p w14:paraId="28C9F67E" w14:textId="0FDB2120" w:rsidR="00DD09CD" w:rsidRDefault="00DD09CD" w:rsidP="007F11C3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Pan Piotr Romankiewicz odpowiedział, że w analizie ten koszt został uwzględniony. </w:t>
      </w:r>
    </w:p>
    <w:p w14:paraId="649288E9" w14:textId="44BB6F15" w:rsidR="00724D09" w:rsidRDefault="00724D09" w:rsidP="00724D09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Wojciech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Gręziak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zapytał, </w:t>
      </w:r>
      <w:r w:rsidRPr="00724D0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ile obiektów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zostało</w:t>
      </w:r>
      <w:r w:rsidRPr="00724D0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wzięte pod uwagę,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24D0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 których będziemy zużywali ten nadmiar i ile teraz mamy mocy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24D0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 tych dwóch gminach?</w:t>
      </w:r>
    </w:p>
    <w:p w14:paraId="7AB06CE5" w14:textId="28E79A15" w:rsidR="00DD09CD" w:rsidRPr="007F11C3" w:rsidRDefault="00FC0649" w:rsidP="0002469F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Odpowiedzi udzielił Pan Piotr Romankiewicz informując, iż </w:t>
      </w:r>
      <w:r w:rsidRPr="00FC064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Gmina Latowicz ma zapotrzebowanie na energię na poziomie 567 MWh.</w:t>
      </w:r>
      <w:r w:rsidRPr="00FC0649">
        <w:t xml:space="preserve"> </w:t>
      </w:r>
      <w:r w:rsidRPr="00FC064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Dla obu gmin to będzie 1520 łącznego zapotrzebowania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  <w:r w:rsid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 uwagę zostały brane </w:t>
      </w:r>
      <w:r w:rsidR="0002469F" w:rsidRP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stacj</w:t>
      </w:r>
      <w:r w:rsid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="0002469F" w:rsidRP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uzdatniania wody, oczyszczalni</w:t>
      </w:r>
      <w:r w:rsid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 ścieków</w:t>
      </w:r>
      <w:r w:rsidR="0002469F" w:rsidRP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szkoła oraz budynek </w:t>
      </w:r>
      <w:r w:rsidR="0002469F" w:rsidRP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dom</w:t>
      </w:r>
      <w:r w:rsid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</w:t>
      </w:r>
      <w:r w:rsidR="0002469F" w:rsidRP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wiejski</w:t>
      </w:r>
      <w:r w:rsid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ego</w:t>
      </w:r>
      <w:r w:rsidR="0002469F" w:rsidRP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74362469" w14:textId="332EE530" w:rsidR="007F11C3" w:rsidRDefault="00FC0649" w:rsidP="00FC0649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>Radny Kamil Prus zapytał, c</w:t>
      </w:r>
      <w:r w:rsidRPr="00FC064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zy te źródła energii muszą być wykorzystywane jako fotowoltaiczne,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FC064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czy jeszcze jakieś inne?</w:t>
      </w:r>
    </w:p>
    <w:p w14:paraId="291B38AF" w14:textId="580EF19E" w:rsidR="00FC0649" w:rsidRDefault="007B2FCA" w:rsidP="007B2FCA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Pan Piotr Romankiewicz odpowiedział, że nie muszą być wykorzystywane tylko jako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fotowoltaika</w:t>
      </w:r>
      <w:proofErr w:type="spellEnd"/>
      <w:r w:rsidR="0002469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ale rów</w:t>
      </w:r>
      <w:bookmarkStart w:id="2" w:name="_GoBack"/>
      <w:bookmarkEnd w:id="2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nież może</w:t>
      </w:r>
      <w:r w:rsidRPr="007B2F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być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to </w:t>
      </w:r>
      <w:r w:rsidRPr="007B2F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biogazownia,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B2F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wiatraki, elektrownia wodna,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B2F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mogą być nawet tego typu elementy, jak na przykład wykorzystanie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B2F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wodorowych ogniw paliwowych, jeśli jest to tak zwany zielony wodór,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B2F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czyli wyprodukowany ze źródeł odnawialnych.</w:t>
      </w:r>
    </w:p>
    <w:p w14:paraId="50581A02" w14:textId="128440C6" w:rsidR="0002469F" w:rsidRDefault="0002469F" w:rsidP="00AB307B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Tadeusz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Wołkowiecki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AB30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zapytał o koszt w</w:t>
      </w:r>
      <w:r w:rsidR="00AB307B" w:rsidRPr="00AB30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yprodukowania tak potężnej farmy</w:t>
      </w:r>
      <w:r w:rsidR="00AB30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AB307B" w:rsidRPr="00AB30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fotowoltaicznej?</w:t>
      </w:r>
    </w:p>
    <w:p w14:paraId="32D51086" w14:textId="15653A09" w:rsidR="00AB307B" w:rsidRPr="00AB307B" w:rsidRDefault="00AB307B" w:rsidP="00AB307B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Pan Piotr Romankiewicz odpowiedział, że k</w:t>
      </w:r>
      <w:r w:rsidRPr="00AB30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oszt wyprodukowania takiej farmy fotowoltaicznej jest to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szacowane </w:t>
      </w:r>
      <w:r w:rsidRPr="00AB30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5,5 mln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48A932F0" w14:textId="17AE0E61" w:rsidR="009C42CB" w:rsidRDefault="009E11E2" w:rsidP="00F6446C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E11E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Kamil Prus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zapytał, c</w:t>
      </w:r>
      <w:r w:rsidRPr="009E11E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zy taka spółdzielnia energetyczna ma szansę otrzymać jakieś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E11E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wsparcie finansowe do wybudowania powiedzmy takich obiektów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E11E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wytwórczych?</w:t>
      </w:r>
    </w:p>
    <w:p w14:paraId="0B6A520B" w14:textId="665F5A5F" w:rsidR="00F6446C" w:rsidRDefault="00F6446C" w:rsidP="00F6446C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Pan Piotr Romankiewicz odpowiedział, że spółdzielnia ma takie możliwości. </w:t>
      </w:r>
    </w:p>
    <w:p w14:paraId="105D22ED" w14:textId="6F1260BF" w:rsidR="00F6446C" w:rsidRDefault="000C60CA" w:rsidP="00F6446C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Burmistrz wyjaśnił, iż tworzenie spółdzielni jest z</w:t>
      </w:r>
      <w:r w:rsidRPr="000C60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jawisk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iem</w:t>
      </w:r>
      <w:r w:rsidRPr="000C60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powszechn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ym. N</w:t>
      </w:r>
      <w:r w:rsidRPr="000C60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 poziomie powiatu mińskiego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gmina</w:t>
      </w:r>
      <w:r w:rsidRPr="000C60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Mroz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y</w:t>
      </w:r>
      <w:r w:rsidRPr="000C60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tworzy spółdzielnie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  <w:r w:rsidRPr="000C60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My domówiliśmy się z Siennicą.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0C60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Cegłów 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również tworzy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 Burmistrz zaznaczył, iż jako Gmina bardzo nie mamy wyjścia </w:t>
      </w:r>
      <w:r w:rsidRPr="000C60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skoro spółdzielnie są preferowane 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Pr="000C60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 państwo wskazuje,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0C60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że jak chce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my </w:t>
      </w:r>
      <w:r w:rsidRPr="000C60C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zmniejszyć koszty energii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to właśnie przez tworzenie spółdzielni. </w:t>
      </w:r>
    </w:p>
    <w:p w14:paraId="0ECEC965" w14:textId="10B00C9D" w:rsidR="00592294" w:rsidRDefault="00592294" w:rsidP="00F6446C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Radosław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Piłatkowski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zadał pytanie firma działa na rynku? </w:t>
      </w:r>
    </w:p>
    <w:p w14:paraId="0010E6A7" w14:textId="1A9B832B" w:rsidR="00592294" w:rsidRDefault="00592294" w:rsidP="00592294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Pan Piotr Romankiewicz odpowiedział,</w:t>
      </w:r>
      <w:r w:rsidRPr="00592294">
        <w:t xml:space="preserve"> </w:t>
      </w:r>
      <w:r w:rsidR="005B09F6">
        <w:t xml:space="preserve">że </w:t>
      </w:r>
      <w:r w:rsidRPr="005922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działa</w:t>
      </w:r>
      <w:r w:rsid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ją</w:t>
      </w:r>
      <w:r w:rsidRPr="005922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od 2023 roku.</w:t>
      </w:r>
      <w:r w:rsid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Wtedy</w:t>
      </w:r>
      <w:r w:rsidRPr="005922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została utworzona</w:t>
      </w:r>
      <w:r w:rsidRPr="005922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pierwsz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5922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spółdzielni</w:t>
      </w:r>
      <w:r w:rsidR="0056551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5922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  <w:r w:rsid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5922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Wcześniej nie </w:t>
      </w:r>
      <w:r w:rsid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było możliwości prawnych</w:t>
      </w:r>
      <w:r w:rsidRPr="005922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bo jeszcze nie było to </w:t>
      </w:r>
      <w:r w:rsid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mocno </w:t>
      </w:r>
      <w:r w:rsidRPr="005922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sprecyzowane.</w:t>
      </w:r>
      <w:r w:rsid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Ale </w:t>
      </w:r>
      <w:r w:rsidRPr="005922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energetyką zajmuj</w:t>
      </w:r>
      <w:r w:rsid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emy</w:t>
      </w:r>
      <w:r w:rsidRPr="005922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się dłużej.</w:t>
      </w:r>
    </w:p>
    <w:p w14:paraId="4B33DFC0" w14:textId="58721BB7" w:rsidR="004A448B" w:rsidRDefault="004A448B" w:rsidP="004A448B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Radosław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Piłatkowski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zapytał ile podobnych inwestycji Państwo zrobili przez te 2 lata</w:t>
      </w:r>
      <w:r w:rsidR="0056551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które działają 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 terenie Polski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? 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Może są jakieś tu najbliższe takie spółdzielnie,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gdzie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moglibyśmy pojechać </w:t>
      </w:r>
      <w:r w:rsidR="0056551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 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zobaczyć takie wykonanie pracy przez Państwa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?</w:t>
      </w:r>
    </w:p>
    <w:p w14:paraId="21415899" w14:textId="48F368B0" w:rsidR="004A448B" w:rsidRDefault="004A448B" w:rsidP="004A448B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Pan Piotr Romankiewicz odpowiedział, że j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eśli chodzi o działające spółdzielnie i modelowo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podobne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to jest spółdzielnia w gminie Stawiski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3D04073F" w14:textId="62CA1F95" w:rsidR="004A448B" w:rsidRDefault="004A448B" w:rsidP="005B09F6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Tadeusz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Wołkowiecki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zapytał o 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koszt ze strony gminy </w:t>
      </w:r>
      <w:r w:rsidR="00FD072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odnośnie 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powstani</w:t>
      </w:r>
      <w:r w:rsidR="00FD072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takiej farmy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? 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Następne pytanie </w:t>
      </w:r>
      <w:r w:rsidR="00795EA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zużycie </w:t>
      </w:r>
      <w:r w:rsidR="00795EA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FD072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czy </w:t>
      </w:r>
      <w:r w:rsidR="00795EA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będzie </w:t>
      </w:r>
      <w:r w:rsidR="00FD072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to 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tylko bieżące bez magazynu energii?</w:t>
      </w:r>
      <w:r w:rsidR="00795EA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 jeszcze trzecie, jak t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spółdzielnia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odnośni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się</w:t>
      </w:r>
      <w:r w:rsidRPr="004A44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dla mieszkańców gminy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? W</w:t>
      </w:r>
      <w:r w:rsidR="005B09F6" w:rsidRP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uchwale 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jest </w:t>
      </w:r>
      <w:r w:rsidR="005B09F6" w:rsidRP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taka propozycja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C</w:t>
      </w:r>
      <w:r w:rsidR="005B09F6" w:rsidRP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zy mieszkańcy będą mogli przystąpić</w:t>
      </w:r>
      <w:r w:rsid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? </w:t>
      </w:r>
    </w:p>
    <w:p w14:paraId="7AB93587" w14:textId="47CFDA85" w:rsidR="004A448B" w:rsidRDefault="005B09F6" w:rsidP="005B09F6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Pan Piotr Romankiewicz odpowiedział, iż udział mieszkańców nie jest wykluczony. </w:t>
      </w:r>
      <w:r w:rsidRP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Jeśli chodzi o sam koszt, który musiałaby ponieść gmina,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 tej chwili po prostu należałoby tutaj rozważyć konkretne form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y </w:t>
      </w:r>
      <w:r w:rsidRP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wsparcia i wykorzystać to.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</w:t>
      </w:r>
      <w:r w:rsidRP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okładn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ych</w:t>
      </w:r>
      <w:r w:rsidRP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koszt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ów</w:t>
      </w:r>
      <w:r w:rsidRP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 tej chwili nie mogę powiedzieć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  <w:r w:rsidRP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ponieważ tutaj już należałoby przejść do dokładniejszej analizy z wyborem lokalizacji, już z określeniem dokładnych mocy,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5B09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technologii i jak również sprawdzeniem odpowiednich mechanizmów wsparcia.</w:t>
      </w:r>
    </w:p>
    <w:p w14:paraId="0BFF089F" w14:textId="10A79CC2" w:rsidR="00565518" w:rsidRDefault="00565518" w:rsidP="005B09F6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Posiedzenie Rady Miejskiej opuściła Radna Ewa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Przasnek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Stan Radnych wynosi 13. </w:t>
      </w:r>
    </w:p>
    <w:p w14:paraId="09357F5E" w14:textId="52F4272A" w:rsidR="00226438" w:rsidRPr="00592294" w:rsidRDefault="00226438" w:rsidP="00226438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</w:t>
      </w:r>
      <w:r w:rsidR="0002726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Kamil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Prus wyraził obawę, iż </w:t>
      </w:r>
      <w:r w:rsidRPr="0022643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ten program jest skierowany do gmin,</w:t>
      </w:r>
      <w:r w:rsidR="0002726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22643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które już mają swoje punkty </w:t>
      </w:r>
      <w:proofErr w:type="spellStart"/>
      <w:r w:rsidRPr="0022643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wytworzeniowe</w:t>
      </w:r>
      <w:proofErr w:type="spellEnd"/>
      <w:r w:rsidR="0002726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  <w:r w:rsidRPr="0022643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Bo</w:t>
      </w:r>
      <w:r w:rsidR="0002726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22643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jeżeli my jako gmina musielibyśmy stworzyć te punkty,</w:t>
      </w:r>
      <w:r w:rsidR="0002726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22643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wziąć </w:t>
      </w:r>
      <w:r w:rsidR="0002726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 </w:t>
      </w:r>
      <w:r w:rsidR="0002726F" w:rsidRPr="0022643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</w:t>
      </w:r>
      <w:r w:rsidR="0002726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</w:t>
      </w:r>
      <w:r w:rsidR="0002726F" w:rsidRPr="0022643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ebie</w:t>
      </w:r>
      <w:r w:rsidRPr="0022643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całą dokumentację, po to tylko, żebyśmy bilansowali ceną energii</w:t>
      </w:r>
      <w:r w:rsidR="0002726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5AE33847" w14:textId="4F3854C6" w:rsidR="005D3F20" w:rsidRPr="005D3F20" w:rsidRDefault="005D3F20" w:rsidP="005D3F20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Burmistrz </w:t>
      </w:r>
      <w:r w:rsidRPr="005D3F2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powiedział, że my</w:t>
      </w:r>
      <w:r w:rsidR="005D606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jako Gmina nie</w:t>
      </w:r>
      <w:r w:rsidRPr="005D3F2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musimy t</w:t>
      </w:r>
      <w:r w:rsidR="005D606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ych</w:t>
      </w:r>
      <w:r w:rsidRPr="005D3F2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punkt</w:t>
      </w:r>
      <w:r w:rsidR="005D606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ów</w:t>
      </w:r>
      <w:r w:rsidRPr="005D3F2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wybudować</w:t>
      </w:r>
      <w:r w:rsidR="005D606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od zaraz tylko </w:t>
      </w:r>
      <w:r w:rsidR="005D606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w perspektywie czasu. </w:t>
      </w:r>
      <w:r w:rsidRPr="005D3F2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My mamy swoje punkty, oczywiście z bilansów wynika,</w:t>
      </w:r>
      <w:r w:rsidR="0042030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5D3F2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że za mało produkują tej energii, jeśli chodzi o punkty OZE</w:t>
      </w:r>
      <w:r w:rsidR="0042030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  <w:r w:rsidRPr="005D3F2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Natomiast nie ma innego sposobu docelowo na obniżenie energii,</w:t>
      </w:r>
      <w:r w:rsidR="0042030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5D3F2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jeśli chodzi o formę instytucjonalną, jak założenie spółdzielni.</w:t>
      </w:r>
      <w:r w:rsidR="0042030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5D3F2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My teraz ryzykujemy nie tym, że budujemy nowe farmy fotowoltaiczne,</w:t>
      </w:r>
      <w:r w:rsidR="0042030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5D3F2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bo ich nie budujemy, tylko podejmujemy ryzyko,</w:t>
      </w:r>
      <w:r w:rsidR="0042030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5D3F2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bo tworzymy nową strukturę, nową instytucję</w:t>
      </w:r>
      <w:r w:rsidR="0042030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59F2D22F" w14:textId="1877FCA2" w:rsidR="005D3F20" w:rsidRDefault="008E4CF7" w:rsidP="007D457B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Radny Radosław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Piłatkowski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zaznaczył, że spodziewał się symulacji  lub prezentacji całego przedsięwzięcia.</w:t>
      </w:r>
      <w:r w:rsidR="007D45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Zapytał w jakim czasie</w:t>
      </w:r>
      <w:r w:rsidR="007D457B" w:rsidRPr="007D45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nastąpi zwrot kosztów takiej</w:t>
      </w:r>
      <w:r w:rsidR="007D45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D457B" w:rsidRPr="007D45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inwestycji przez naszą gminę</w:t>
      </w:r>
      <w:r w:rsidR="007D45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zaznaczając, iż firma działa dopiero dwa lata. </w:t>
      </w:r>
    </w:p>
    <w:p w14:paraId="4E2395B0" w14:textId="26501940" w:rsidR="007D457B" w:rsidRDefault="007D457B" w:rsidP="007D457B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Pan Piotr Romankiewicz odpowiedział, iż nie było możliwe aby </w:t>
      </w:r>
      <w:r w:rsidRPr="007D45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firma, która zakłada spółdzielnie energetyczne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D45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działała przed ustawą i w ogóle przed możliwością tego utworzenia.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J</w:t>
      </w:r>
      <w:r w:rsidRPr="007D45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eśli chodzi o zwrot kosztów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-</w:t>
      </w:r>
      <w:r w:rsidR="005465D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D457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będzie to w przeciągu 8 lat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6B6E8196" w14:textId="221C82AE" w:rsidR="005F5C8A" w:rsidRDefault="005F5C8A" w:rsidP="005F5C8A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Posiedzenie Rady Miejskiej opuściła Radny Kamil Prus. Stan Radnych wynosi 12. </w:t>
      </w:r>
    </w:p>
    <w:p w14:paraId="5AC75C4B" w14:textId="67B08F34" w:rsidR="00657023" w:rsidRPr="008C193C" w:rsidRDefault="001F65F1" w:rsidP="008C193C">
      <w:pPr>
        <w:suppressAutoHyphens w:val="0"/>
        <w:spacing w:before="100" w:beforeAutospacing="1" w:after="100" w:afterAutospacing="1"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8C193C">
        <w:rPr>
          <w:rFonts w:asciiTheme="minorHAnsi" w:hAnsiTheme="minorHAnsi" w:cstheme="minorHAnsi"/>
          <w:sz w:val="22"/>
          <w:szCs w:val="22"/>
        </w:rPr>
        <w:t>Po dalszej dyskusji radni przystąpili do głosowania</w:t>
      </w:r>
      <w:r w:rsidR="008C193C">
        <w:rPr>
          <w:rFonts w:asciiTheme="minorHAnsi" w:hAnsiTheme="minorHAnsi" w:cstheme="minorHAnsi"/>
          <w:sz w:val="22"/>
          <w:szCs w:val="22"/>
        </w:rPr>
        <w:t xml:space="preserve">. </w:t>
      </w:r>
      <w:bookmarkEnd w:id="0"/>
    </w:p>
    <w:p w14:paraId="018E4D3A" w14:textId="02741828" w:rsidR="004A22AE" w:rsidRDefault="004A22AE" w:rsidP="005930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Rady poddał pod głosowanie uchwałę.</w:t>
      </w:r>
    </w:p>
    <w:p w14:paraId="6E780799" w14:textId="77777777" w:rsidR="00AF225A" w:rsidRPr="00DD7540" w:rsidRDefault="00AF225A" w:rsidP="00AF225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F00AFB0" w14:textId="3B523A8D" w:rsidR="0059308F" w:rsidRPr="004D1211" w:rsidRDefault="0059308F" w:rsidP="0059308F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="008A22C5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7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="008A22C5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8A22C5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="008A22C5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8A22C5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</w:p>
    <w:p w14:paraId="1BDEE2B2" w14:textId="61A6D6BF" w:rsidR="008A22C5" w:rsidRDefault="0059308F" w:rsidP="0059308F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 w:rsidR="008A22C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17CE9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117CE9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 w:rsidR="008A22C5"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8A22C5">
        <w:rPr>
          <w:rFonts w:asciiTheme="minorHAnsi" w:hAnsiTheme="minorHAnsi" w:cstheme="minorHAnsi"/>
          <w:bCs/>
          <w:sz w:val="22"/>
          <w:szCs w:val="22"/>
        </w:rPr>
        <w:t>Dzięcioł Wojciech</w:t>
      </w:r>
      <w:r>
        <w:rPr>
          <w:rFonts w:asciiTheme="minorHAnsi" w:hAnsiTheme="minorHAnsi" w:cstheme="minorHAnsi"/>
          <w:bCs/>
          <w:sz w:val="22"/>
          <w:szCs w:val="22"/>
        </w:rPr>
        <w:t>; Krupa Agnieszka</w:t>
      </w:r>
      <w:r w:rsidRPr="004D1211">
        <w:rPr>
          <w:rFonts w:asciiTheme="minorHAnsi" w:hAnsiTheme="minorHAnsi" w:cstheme="minorHAnsi"/>
          <w:sz w:val="22"/>
          <w:szCs w:val="22"/>
        </w:rPr>
        <w:t>;</w:t>
      </w:r>
      <w:r w:rsidR="008A22C5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8A22C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A22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8A22C5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="008A22C5">
        <w:rPr>
          <w:rFonts w:asciiTheme="minorHAnsi" w:hAnsiTheme="minorHAnsi" w:cstheme="minorHAnsi"/>
          <w:bCs/>
          <w:sz w:val="22"/>
          <w:szCs w:val="22"/>
        </w:rPr>
        <w:t xml:space="preserve"> Wojciech;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22C5">
        <w:rPr>
          <w:rFonts w:asciiTheme="minorHAnsi" w:hAnsiTheme="minorHAnsi" w:cstheme="minorHAnsi"/>
          <w:bCs/>
          <w:sz w:val="22"/>
          <w:szCs w:val="22"/>
        </w:rPr>
        <w:t>Kłos Witold</w:t>
      </w:r>
      <w:r w:rsidR="008A22C5" w:rsidRPr="008A22C5">
        <w:rPr>
          <w:rFonts w:asciiTheme="minorHAnsi" w:hAnsiTheme="minorHAnsi" w:cstheme="minorHAnsi"/>
          <w:bCs/>
          <w:sz w:val="22"/>
          <w:szCs w:val="22"/>
        </w:rPr>
        <w:t>;</w:t>
      </w:r>
      <w:r w:rsidR="008A22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8A22C5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="008A22C5">
        <w:rPr>
          <w:rFonts w:asciiTheme="minorHAnsi" w:hAnsiTheme="minorHAnsi" w:cstheme="minorHAnsi"/>
          <w:sz w:val="22"/>
          <w:szCs w:val="22"/>
        </w:rPr>
        <w:t xml:space="preserve"> Radosław;</w:t>
      </w:r>
      <w:r w:rsidR="008A22C5"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8A22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A22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22C5" w:rsidRPr="004D1211">
        <w:rPr>
          <w:rFonts w:asciiTheme="minorHAnsi" w:hAnsiTheme="minorHAnsi" w:cstheme="minorHAnsi"/>
          <w:sz w:val="22"/>
          <w:szCs w:val="22"/>
        </w:rPr>
        <w:t>S</w:t>
      </w:r>
      <w:r w:rsidR="008A22C5">
        <w:rPr>
          <w:rFonts w:asciiTheme="minorHAnsi" w:hAnsiTheme="minorHAnsi" w:cstheme="minorHAnsi"/>
          <w:sz w:val="22"/>
          <w:szCs w:val="22"/>
        </w:rPr>
        <w:t xml:space="preserve">ekuła Andrzej; </w:t>
      </w:r>
      <w:proofErr w:type="spellStart"/>
      <w:r w:rsidR="008A22C5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8A22C5">
        <w:rPr>
          <w:rFonts w:asciiTheme="minorHAnsi" w:hAnsiTheme="minorHAnsi" w:cstheme="minorHAnsi"/>
          <w:sz w:val="22"/>
          <w:szCs w:val="22"/>
        </w:rPr>
        <w:t xml:space="preserve"> Arkadiusz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</w:t>
      </w:r>
      <w:r w:rsidR="008A22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A22C5" w:rsidRPr="008A22C5">
        <w:rPr>
          <w:rFonts w:asciiTheme="minorHAnsi" w:hAnsiTheme="minorHAnsi" w:cstheme="minorHAnsi"/>
          <w:sz w:val="22"/>
          <w:szCs w:val="22"/>
        </w:rPr>
        <w:t xml:space="preserve"> </w:t>
      </w:r>
      <w:r w:rsidR="008A22C5"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="008A22C5"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="008A22C5"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 w:rsidR="008A22C5">
        <w:rPr>
          <w:rFonts w:asciiTheme="minorHAnsi" w:hAnsiTheme="minorHAnsi" w:cstheme="minorHAnsi"/>
          <w:sz w:val="22"/>
          <w:szCs w:val="22"/>
        </w:rPr>
        <w:t>;</w:t>
      </w:r>
      <w:r w:rsidR="008A22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8A22C5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8A22C5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="008A22C5">
        <w:rPr>
          <w:rFonts w:asciiTheme="minorHAnsi" w:hAnsiTheme="minorHAnsi" w:cstheme="minorHAnsi"/>
          <w:bCs/>
          <w:sz w:val="22"/>
          <w:szCs w:val="22"/>
        </w:rPr>
        <w:t xml:space="preserve"> Piotr;</w:t>
      </w:r>
    </w:p>
    <w:p w14:paraId="7F841A2C" w14:textId="7584B6BA" w:rsidR="0059308F" w:rsidRDefault="0059308F" w:rsidP="00AF225A">
      <w:pPr>
        <w:suppressAutoHyphens w:val="0"/>
        <w:spacing w:line="360" w:lineRule="auto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7F62F740" w14:textId="1EB1C432" w:rsidR="00882465" w:rsidRPr="004A22AE" w:rsidRDefault="00882465" w:rsidP="00AF225A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Dodatkowo Radni wraz z Burmistrzem ustalili, iż na następnym posiedzeniu stałych komisji Rady</w:t>
      </w:r>
      <w:r w:rsidR="00C94B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82465">
        <w:rPr>
          <w:rFonts w:asciiTheme="minorHAnsi" w:hAnsiTheme="minorHAnsi" w:cstheme="minorHAnsi"/>
          <w:bCs/>
          <w:sz w:val="22"/>
          <w:szCs w:val="22"/>
        </w:rPr>
        <w:t>jednym z tematów będzie dokładna analiza</w:t>
      </w:r>
      <w:r w:rsidR="00C94B13">
        <w:rPr>
          <w:rFonts w:asciiTheme="minorHAnsi" w:hAnsiTheme="minorHAnsi" w:cstheme="minorHAnsi"/>
          <w:bCs/>
          <w:sz w:val="22"/>
          <w:szCs w:val="22"/>
        </w:rPr>
        <w:t xml:space="preserve"> utworzenia spółdzielni energetycznej. </w:t>
      </w:r>
    </w:p>
    <w:p w14:paraId="3CF3CC36" w14:textId="5744A740" w:rsidR="000F3962" w:rsidRDefault="00276601" w:rsidP="00DD754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Punkt</w:t>
      </w:r>
      <w:r w:rsidRPr="00DD7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4B13">
        <w:rPr>
          <w:rFonts w:asciiTheme="minorHAnsi" w:hAnsiTheme="minorHAnsi" w:cstheme="minorHAnsi"/>
          <w:b/>
          <w:sz w:val="22"/>
          <w:szCs w:val="22"/>
        </w:rPr>
        <w:t>5</w:t>
      </w:r>
      <w:r w:rsidR="00DD7540" w:rsidRPr="00DD754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>Przyjęcie uchwały w sprawie zmian w budżecie Gminy Latowicz na 202</w:t>
      </w:r>
      <w:r w:rsidR="00A22D3D">
        <w:rPr>
          <w:rFonts w:asciiTheme="minorHAnsi" w:hAnsiTheme="minorHAnsi" w:cstheme="minorHAnsi"/>
          <w:b/>
          <w:sz w:val="22"/>
          <w:szCs w:val="22"/>
        </w:rPr>
        <w:t>5</w:t>
      </w:r>
      <w:r w:rsidR="000F3962" w:rsidRPr="00DD754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EDFFE4" w14:textId="77777777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7ECA96" w14:textId="61E0A34F" w:rsidR="00DD7540" w:rsidRDefault="00DD7540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>Skarbnik Gminy przedstawiła projekt uchwały w  sprawie zmian w budżecie Gminy Latowicz na 202</w:t>
      </w:r>
      <w:r w:rsidR="007D0767">
        <w:rPr>
          <w:rFonts w:asciiTheme="minorHAnsi" w:hAnsiTheme="minorHAnsi" w:cstheme="minorHAnsi"/>
          <w:sz w:val="22"/>
          <w:szCs w:val="22"/>
        </w:rPr>
        <w:t>5</w:t>
      </w:r>
      <w:r w:rsidRPr="00DD7540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Radni nie wnieśli uwag. Przewodniczący Rady poddał pod głosowanie uchwałę.</w:t>
      </w:r>
    </w:p>
    <w:p w14:paraId="01E5E6DE" w14:textId="77777777" w:rsidR="00CE2886" w:rsidRDefault="00CE2886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874E0F8" w14:textId="1FCD8D15" w:rsidR="003143F3" w:rsidRPr="004D1211" w:rsidRDefault="003143F3" w:rsidP="003143F3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="006F749B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8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PRZECIW :</w:t>
      </w:r>
      <w:r w:rsidR="006F749B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 </w:t>
      </w:r>
      <w:r w:rsidR="006F749B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6F749B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="006F749B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4</w:t>
      </w:r>
    </w:p>
    <w:p w14:paraId="532EA09A" w14:textId="5CE52C0E" w:rsidR="00DD7540" w:rsidRPr="00DD7540" w:rsidRDefault="003143F3" w:rsidP="003143F3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 w:rsidR="006F749B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17CE9">
        <w:rPr>
          <w:rFonts w:asciiTheme="minorHAnsi" w:hAnsiTheme="minorHAnsi" w:cstheme="minorHAnsi"/>
          <w:bCs/>
          <w:sz w:val="22"/>
          <w:szCs w:val="22"/>
        </w:rPr>
        <w:t>Chrustowska</w:t>
      </w:r>
      <w:proofErr w:type="spellEnd"/>
      <w:r w:rsidRPr="00117CE9">
        <w:rPr>
          <w:rFonts w:asciiTheme="minorHAnsi" w:hAnsiTheme="minorHAnsi" w:cstheme="minorHAnsi"/>
          <w:bCs/>
          <w:sz w:val="22"/>
          <w:szCs w:val="22"/>
        </w:rPr>
        <w:t xml:space="preserve"> Katarzyna;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749B" w:rsidRPr="004D1211">
        <w:rPr>
          <w:rFonts w:asciiTheme="minorHAnsi" w:hAnsiTheme="minorHAnsi" w:cstheme="minorHAnsi"/>
          <w:sz w:val="22"/>
          <w:szCs w:val="22"/>
        </w:rPr>
        <w:t>Dzięcioł Marcin</w:t>
      </w:r>
      <w:r w:rsidR="006F749B">
        <w:rPr>
          <w:rFonts w:asciiTheme="minorHAnsi" w:hAnsiTheme="minorHAnsi" w:cstheme="minorHAnsi"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Dzięcioł Wojciech</w:t>
      </w:r>
      <w:r>
        <w:rPr>
          <w:rFonts w:asciiTheme="minorHAnsi" w:hAnsiTheme="minorHAnsi" w:cstheme="minorHAnsi"/>
          <w:bCs/>
          <w:sz w:val="22"/>
          <w:szCs w:val="22"/>
        </w:rPr>
        <w:t>; Kłos Witold; Krupa Agnieszka</w:t>
      </w:r>
      <w:r>
        <w:rPr>
          <w:rFonts w:asciiTheme="minorHAnsi" w:hAnsiTheme="minorHAnsi" w:cstheme="minorHAnsi"/>
          <w:sz w:val="22"/>
          <w:szCs w:val="22"/>
        </w:rPr>
        <w:t>;</w:t>
      </w:r>
      <w:r w:rsidR="00F23B9E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6F749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6F749B" w:rsidRPr="006F749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6F749B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="006F749B">
        <w:rPr>
          <w:rFonts w:asciiTheme="minorHAnsi" w:hAnsiTheme="minorHAnsi" w:cstheme="minorHAnsi"/>
          <w:bCs/>
          <w:sz w:val="22"/>
          <w:szCs w:val="22"/>
        </w:rPr>
        <w:t xml:space="preserve"> Wojciech; </w:t>
      </w:r>
      <w:proofErr w:type="spellStart"/>
      <w:r w:rsidR="006F749B">
        <w:rPr>
          <w:rFonts w:asciiTheme="minorHAnsi" w:hAnsiTheme="minorHAnsi" w:cstheme="minorHAnsi"/>
          <w:sz w:val="22"/>
          <w:szCs w:val="22"/>
        </w:rPr>
        <w:lastRenderedPageBreak/>
        <w:t>Piłatkowski</w:t>
      </w:r>
      <w:proofErr w:type="spellEnd"/>
      <w:r w:rsidR="006F749B">
        <w:rPr>
          <w:rFonts w:asciiTheme="minorHAnsi" w:hAnsiTheme="minorHAnsi" w:cstheme="minorHAnsi"/>
          <w:sz w:val="22"/>
          <w:szCs w:val="22"/>
        </w:rPr>
        <w:t xml:space="preserve"> Radosław;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F23B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F23B9E" w:rsidRPr="004D121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F23B9E" w:rsidRPr="004D1211">
        <w:rPr>
          <w:rFonts w:asciiTheme="minorHAnsi" w:hAnsiTheme="minorHAnsi" w:cstheme="minorHAnsi"/>
          <w:sz w:val="22"/>
          <w:szCs w:val="22"/>
        </w:rPr>
        <w:t xml:space="preserve"> Arkadiusz</w:t>
      </w:r>
      <w:r w:rsidR="00F23B9E"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6F749B"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F749B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="006F749B">
        <w:rPr>
          <w:rFonts w:asciiTheme="minorHAnsi" w:hAnsiTheme="minorHAnsi" w:cstheme="minorHAnsi"/>
          <w:bCs/>
          <w:sz w:val="22"/>
          <w:szCs w:val="22"/>
        </w:rPr>
        <w:t xml:space="preserve"> Piotr;</w:t>
      </w:r>
      <w:r w:rsidR="006F74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Prus Kamil; </w:t>
      </w:r>
      <w:proofErr w:type="spellStart"/>
      <w:r w:rsidR="006F749B"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="006F749B"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 w:rsidR="006F749B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>Sekuła Andrzej</w:t>
      </w:r>
    </w:p>
    <w:p w14:paraId="5AD1AB6D" w14:textId="77777777" w:rsidR="007D0767" w:rsidRDefault="007D0767" w:rsidP="007D076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365A280D" w14:textId="77777777" w:rsidR="0098118E" w:rsidRDefault="0098118E" w:rsidP="005416A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A59E037" w14:textId="0DA3BE0B" w:rsidR="009010E2" w:rsidRDefault="00276601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Punkt </w:t>
      </w:r>
      <w:r w:rsidR="00F23B9E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="00021D43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  <w:r w:rsidR="00DD7540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9010E2" w:rsidRPr="00276601">
        <w:rPr>
          <w:rFonts w:asciiTheme="minorHAnsi" w:hAnsiTheme="minorHAnsi" w:cstheme="minorHAnsi"/>
          <w:b/>
          <w:sz w:val="22"/>
          <w:szCs w:val="22"/>
          <w:lang w:eastAsia="pl-PL"/>
        </w:rPr>
        <w:t>Wolne wnioski i oświadczenia radnych.</w:t>
      </w:r>
    </w:p>
    <w:p w14:paraId="5DBE5C66" w14:textId="77777777" w:rsidR="00F23B9E" w:rsidRDefault="00F23B9E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C4F71E6" w14:textId="11BFEBBA" w:rsidR="00F23B9E" w:rsidRDefault="00F23B9E" w:rsidP="00F23B9E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Skarbnik Anna Strzelec przypomniała, iż rozpoczęły się pracę nad budżetem na rok 2026. Do organizacji pozarządowych z terenu gminy zostały wysłane pisma w sprawie zapotrzebowania – głównie chodzi </w:t>
      </w:r>
      <w:r>
        <w:rPr>
          <w:rFonts w:asciiTheme="minorHAnsi" w:hAnsiTheme="minorHAnsi" w:cstheme="minorHAnsi"/>
          <w:sz w:val="22"/>
          <w:lang w:eastAsia="pl-PL"/>
        </w:rPr>
        <w:br/>
        <w:t xml:space="preserve">o sprzęt dla OSP - odzew jest znikomy. Poprosiła aby do dnia 25 września przekazać powyższe informacje. Gmina złoży jeden zbiorczy wniosek obejmując te jednostki które złożą zapotrzebowanie. </w:t>
      </w:r>
    </w:p>
    <w:p w14:paraId="315B34D7" w14:textId="1306F233" w:rsidR="00F23B9E" w:rsidRDefault="00F23B9E" w:rsidP="00F23B9E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0C865D0E" w14:textId="634AA2D8" w:rsidR="00F23B9E" w:rsidRDefault="00F23B9E" w:rsidP="00F23B9E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Radny Wojciech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Gręziak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poinformował, iż minęło 5 dni od zebrania sołectwa Wielgolas – w związku z powyższym co </w:t>
      </w:r>
      <w:r w:rsidRPr="00F23B9E">
        <w:rPr>
          <w:rFonts w:asciiTheme="minorHAnsi" w:hAnsiTheme="minorHAnsi" w:cstheme="minorHAnsi"/>
          <w:sz w:val="22"/>
          <w:lang w:eastAsia="pl-PL"/>
        </w:rPr>
        <w:t>zarząd centrum powiedział na brak lekarza w tak długim</w:t>
      </w:r>
      <w:r>
        <w:rPr>
          <w:rFonts w:asciiTheme="minorHAnsi" w:hAnsiTheme="minorHAnsi" w:cstheme="minorHAnsi"/>
          <w:sz w:val="22"/>
          <w:lang w:eastAsia="pl-PL"/>
        </w:rPr>
        <w:t xml:space="preserve"> </w:t>
      </w:r>
      <w:r w:rsidRPr="00F23B9E">
        <w:rPr>
          <w:rFonts w:asciiTheme="minorHAnsi" w:hAnsiTheme="minorHAnsi" w:cstheme="minorHAnsi"/>
          <w:sz w:val="22"/>
          <w:lang w:eastAsia="pl-PL"/>
        </w:rPr>
        <w:t>terminie, jak mamy w tej chwili?</w:t>
      </w:r>
    </w:p>
    <w:p w14:paraId="41562737" w14:textId="4A0822B1" w:rsidR="00F23B9E" w:rsidRDefault="00F23B9E" w:rsidP="00F23B9E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Burmistrz poinformował, iż do Prezesa Zarządu Centrum zostało wystosowane oficjalne pismo dotyczące zastrzeżeń pracy przychodni w Latowiczu oraz Wielgolesie. Czekamy na odpowiedź. </w:t>
      </w:r>
    </w:p>
    <w:p w14:paraId="3527C082" w14:textId="068FCEBB" w:rsidR="000D3FC3" w:rsidRDefault="000D3FC3" w:rsidP="00F23B9E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55FA88BD" w14:textId="54676110" w:rsidR="00050586" w:rsidRDefault="00050586" w:rsidP="0005058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Radny Tadeusz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Wołkowiecki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zapytał w imieniu mieszkańców ul. 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Grundowej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 o odpowiedź  w sprawie </w:t>
      </w:r>
      <w:r w:rsidRPr="00050586">
        <w:rPr>
          <w:rFonts w:asciiTheme="minorHAnsi" w:hAnsiTheme="minorHAnsi" w:cstheme="minorHAnsi"/>
          <w:sz w:val="22"/>
          <w:lang w:eastAsia="pl-PL"/>
        </w:rPr>
        <w:t>instalacj</w:t>
      </w:r>
      <w:r>
        <w:rPr>
          <w:rFonts w:asciiTheme="minorHAnsi" w:hAnsiTheme="minorHAnsi" w:cstheme="minorHAnsi"/>
          <w:sz w:val="22"/>
          <w:lang w:eastAsia="pl-PL"/>
        </w:rPr>
        <w:t>i</w:t>
      </w:r>
      <w:r w:rsidRPr="00050586">
        <w:rPr>
          <w:rFonts w:asciiTheme="minorHAnsi" w:hAnsiTheme="minorHAnsi" w:cstheme="minorHAnsi"/>
          <w:sz w:val="22"/>
          <w:lang w:eastAsia="pl-PL"/>
        </w:rPr>
        <w:t xml:space="preserve"> progu zwalniającego</w:t>
      </w:r>
      <w:r>
        <w:rPr>
          <w:rFonts w:asciiTheme="minorHAnsi" w:hAnsiTheme="minorHAnsi" w:cstheme="minorHAnsi"/>
          <w:sz w:val="22"/>
          <w:lang w:eastAsia="pl-PL"/>
        </w:rPr>
        <w:t xml:space="preserve"> który m</w:t>
      </w:r>
      <w:r w:rsidRPr="00050586">
        <w:rPr>
          <w:rFonts w:asciiTheme="minorHAnsi" w:hAnsiTheme="minorHAnsi" w:cstheme="minorHAnsi"/>
          <w:sz w:val="22"/>
          <w:lang w:eastAsia="pl-PL"/>
        </w:rPr>
        <w:t>iał być zbudowany w tym roku.</w:t>
      </w:r>
    </w:p>
    <w:p w14:paraId="1D037A8E" w14:textId="5EF4885C" w:rsidR="00050586" w:rsidRDefault="00050586" w:rsidP="0005058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66201F0A" w14:textId="16D34F95" w:rsidR="00050586" w:rsidRDefault="00050586" w:rsidP="0005058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Odpowiedzi udzielił Zastępca Burmistrza, informując że progi są zamówione i niedługo zostaną zamontowane. </w:t>
      </w:r>
    </w:p>
    <w:p w14:paraId="43A0D62E" w14:textId="06BDE4D4" w:rsidR="00050586" w:rsidRDefault="00050586" w:rsidP="0005058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3E003D82" w14:textId="5122BFF2" w:rsidR="00050586" w:rsidRDefault="00050586" w:rsidP="0005058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>Zastępca Burmistrza podziękował osobom zaangażowanym w organizację Powiatowego Rajdu Rowerowego tj. pracownikom Urzędu Miasta i Gminy Latowicz oraz Kołu Gospodyń Wiejskich „</w:t>
      </w:r>
      <w:proofErr w:type="spellStart"/>
      <w:r>
        <w:rPr>
          <w:rFonts w:asciiTheme="minorHAnsi" w:hAnsiTheme="minorHAnsi" w:cstheme="minorHAnsi"/>
          <w:sz w:val="22"/>
          <w:lang w:eastAsia="pl-PL"/>
        </w:rPr>
        <w:t>Kamioneczka</w:t>
      </w:r>
      <w:proofErr w:type="spellEnd"/>
      <w:r>
        <w:rPr>
          <w:rFonts w:asciiTheme="minorHAnsi" w:hAnsiTheme="minorHAnsi" w:cstheme="minorHAnsi"/>
          <w:sz w:val="22"/>
          <w:lang w:eastAsia="pl-PL"/>
        </w:rPr>
        <w:t xml:space="preserve">” w Kamionce. </w:t>
      </w:r>
    </w:p>
    <w:p w14:paraId="4F8FE301" w14:textId="77777777" w:rsidR="00F23B9E" w:rsidRPr="00FE78B0" w:rsidRDefault="00F23B9E" w:rsidP="00F23B9E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lang w:eastAsia="pl-PL"/>
        </w:rPr>
      </w:pPr>
    </w:p>
    <w:p w14:paraId="32D1B3C3" w14:textId="2A0256CD" w:rsidR="008C4AE8" w:rsidRPr="004D1211" w:rsidRDefault="002A2C89" w:rsidP="00DB78A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 xml:space="preserve">Punkt </w:t>
      </w:r>
      <w:r w:rsidR="00002A5C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7</w:t>
      </w:r>
      <w:r w:rsidR="008C4AE8" w:rsidRPr="004D1211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pl-PL"/>
        </w:rPr>
        <w:t>. Zamknięcie sesji Rady Miejskiej w Latowiczu</w:t>
      </w:r>
    </w:p>
    <w:p w14:paraId="31EA0A18" w14:textId="77777777" w:rsidR="008C4AE8" w:rsidRPr="004D1211" w:rsidRDefault="008C4AE8" w:rsidP="00DB78A7">
      <w:pPr>
        <w:suppressAutoHyphens w:val="0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Ponieważ porządek obrad został wyczerpany Przewodniczący Rady zamknął sesj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ę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Rady Miejskiej 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br/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w  Latowiczu.</w:t>
      </w:r>
    </w:p>
    <w:p w14:paraId="7A9214C8" w14:textId="77777777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</w:p>
    <w:p w14:paraId="5134233B" w14:textId="59C97912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b/>
          <w:color w:val="000000"/>
          <w:sz w:val="22"/>
          <w:szCs w:val="22"/>
          <w:lang w:val="pl"/>
        </w:rPr>
        <w:t>Protokołowała: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</w:t>
      </w:r>
      <w:r w:rsidR="00002A5C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Dorota Krzewska</w:t>
      </w:r>
    </w:p>
    <w:p w14:paraId="583881E6" w14:textId="77777777" w:rsidR="008C4AE8" w:rsidRPr="004D1211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0ADC2AE0" w14:textId="77777777" w:rsidR="00AE4A9E" w:rsidRPr="00CF742C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Protokół stanowi zwięzłe odzwierciedlenie przebiegu obrad natomiast szczegółowy przebieg obrad został utrwalony w formie nagrania dokonanego za pomocą urządzeń rejestrujących obraz i dźwięk. Nagranie to jest dokumentem elektronicznym. Jest przechowywane w Urzędzie 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Miasta i </w:t>
      </w: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Gminy oraz dostępne dla wszystkich zainteresowanych za pośrednictwem internetowego Biuletynu Informacji Publicznej Gminy Latowicz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. </w:t>
      </w:r>
    </w:p>
    <w:sectPr w:rsidR="00AE4A9E" w:rsidRPr="00CF74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9CBC9" w14:textId="77777777" w:rsidR="00B23AE2" w:rsidRDefault="00B23AE2" w:rsidP="00CF742C">
      <w:r>
        <w:separator/>
      </w:r>
    </w:p>
  </w:endnote>
  <w:endnote w:type="continuationSeparator" w:id="0">
    <w:p w14:paraId="5420EB72" w14:textId="77777777" w:rsidR="00B23AE2" w:rsidRDefault="00B23AE2" w:rsidP="00CF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782331243"/>
      <w:docPartObj>
        <w:docPartGallery w:val="Page Numbers (Bottom of Page)"/>
        <w:docPartUnique/>
      </w:docPartObj>
    </w:sdtPr>
    <w:sdtEndPr/>
    <w:sdtContent>
      <w:p w14:paraId="1256450F" w14:textId="77777777" w:rsidR="005656FB" w:rsidRDefault="005656F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A40FEB" w14:textId="77777777" w:rsidR="005656FB" w:rsidRDefault="00565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5C225" w14:textId="77777777" w:rsidR="00B23AE2" w:rsidRDefault="00B23AE2" w:rsidP="00CF742C">
      <w:r>
        <w:separator/>
      </w:r>
    </w:p>
  </w:footnote>
  <w:footnote w:type="continuationSeparator" w:id="0">
    <w:p w14:paraId="110DE53E" w14:textId="77777777" w:rsidR="00B23AE2" w:rsidRDefault="00B23AE2" w:rsidP="00CF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826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5D29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F23C4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44D9"/>
    <w:multiLevelType w:val="hybridMultilevel"/>
    <w:tmpl w:val="743C9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3AE1"/>
    <w:multiLevelType w:val="multilevel"/>
    <w:tmpl w:val="E4A07A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CCA18A2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B4423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00449"/>
    <w:multiLevelType w:val="hybridMultilevel"/>
    <w:tmpl w:val="3D2C2CE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A23EC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F0E8E"/>
    <w:multiLevelType w:val="hybridMultilevel"/>
    <w:tmpl w:val="6D6A0896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B03BF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C7FE6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95A6D"/>
    <w:multiLevelType w:val="hybridMultilevel"/>
    <w:tmpl w:val="3D2C2CE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22A1A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659D9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A3222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5C662B"/>
    <w:multiLevelType w:val="hybridMultilevel"/>
    <w:tmpl w:val="D8FCEBB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F2F0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3B3C50"/>
    <w:multiLevelType w:val="hybridMultilevel"/>
    <w:tmpl w:val="A516ECEE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2656"/>
    <w:multiLevelType w:val="hybridMultilevel"/>
    <w:tmpl w:val="B1242432"/>
    <w:lvl w:ilvl="0" w:tplc="436298A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A2A87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367E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025F7"/>
    <w:multiLevelType w:val="hybridMultilevel"/>
    <w:tmpl w:val="BA92E766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D4A87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6315E5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667BC5"/>
    <w:multiLevelType w:val="hybridMultilevel"/>
    <w:tmpl w:val="BAD2BD9E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14AF6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C27AA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F553E"/>
    <w:multiLevelType w:val="hybridMultilevel"/>
    <w:tmpl w:val="FFAAE24E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E14BB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36B1E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C026C"/>
    <w:multiLevelType w:val="hybridMultilevel"/>
    <w:tmpl w:val="032E73D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E75A0"/>
    <w:multiLevelType w:val="hybridMultilevel"/>
    <w:tmpl w:val="A3268C6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547FF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43CE3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25424"/>
    <w:multiLevelType w:val="hybridMultilevel"/>
    <w:tmpl w:val="B312352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83048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9F0BE2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3B3098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C6C56"/>
    <w:multiLevelType w:val="hybridMultilevel"/>
    <w:tmpl w:val="18BA0C3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470F1"/>
    <w:multiLevelType w:val="hybridMultilevel"/>
    <w:tmpl w:val="034E120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506A4"/>
    <w:multiLevelType w:val="multilevel"/>
    <w:tmpl w:val="13B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7"/>
  </w:num>
  <w:num w:numId="3">
    <w:abstractNumId w:val="24"/>
  </w:num>
  <w:num w:numId="4">
    <w:abstractNumId w:val="36"/>
  </w:num>
  <w:num w:numId="5">
    <w:abstractNumId w:val="14"/>
  </w:num>
  <w:num w:numId="6">
    <w:abstractNumId w:val="6"/>
  </w:num>
  <w:num w:numId="7">
    <w:abstractNumId w:val="1"/>
  </w:num>
  <w:num w:numId="8">
    <w:abstractNumId w:val="5"/>
  </w:num>
  <w:num w:numId="9">
    <w:abstractNumId w:val="10"/>
  </w:num>
  <w:num w:numId="10">
    <w:abstractNumId w:val="17"/>
  </w:num>
  <w:num w:numId="11">
    <w:abstractNumId w:val="41"/>
  </w:num>
  <w:num w:numId="12">
    <w:abstractNumId w:val="15"/>
  </w:num>
  <w:num w:numId="13">
    <w:abstractNumId w:val="19"/>
  </w:num>
  <w:num w:numId="14">
    <w:abstractNumId w:val="25"/>
  </w:num>
  <w:num w:numId="15">
    <w:abstractNumId w:val="13"/>
  </w:num>
  <w:num w:numId="16">
    <w:abstractNumId w:val="23"/>
  </w:num>
  <w:num w:numId="17">
    <w:abstractNumId w:val="3"/>
  </w:num>
  <w:num w:numId="18">
    <w:abstractNumId w:val="0"/>
  </w:num>
  <w:num w:numId="19">
    <w:abstractNumId w:val="21"/>
  </w:num>
  <w:num w:numId="20">
    <w:abstractNumId w:val="26"/>
  </w:num>
  <w:num w:numId="21">
    <w:abstractNumId w:val="32"/>
  </w:num>
  <w:num w:numId="22">
    <w:abstractNumId w:val="22"/>
  </w:num>
  <w:num w:numId="23">
    <w:abstractNumId w:val="7"/>
  </w:num>
  <w:num w:numId="24">
    <w:abstractNumId w:val="12"/>
  </w:num>
  <w:num w:numId="25">
    <w:abstractNumId w:val="18"/>
  </w:num>
  <w:num w:numId="26">
    <w:abstractNumId w:val="39"/>
  </w:num>
  <w:num w:numId="27">
    <w:abstractNumId w:val="16"/>
  </w:num>
  <w:num w:numId="28">
    <w:abstractNumId w:val="35"/>
  </w:num>
  <w:num w:numId="29">
    <w:abstractNumId w:val="9"/>
  </w:num>
  <w:num w:numId="30">
    <w:abstractNumId w:val="29"/>
  </w:num>
  <w:num w:numId="31">
    <w:abstractNumId w:val="27"/>
  </w:num>
  <w:num w:numId="32">
    <w:abstractNumId w:val="33"/>
  </w:num>
  <w:num w:numId="33">
    <w:abstractNumId w:val="2"/>
  </w:num>
  <w:num w:numId="34">
    <w:abstractNumId w:val="34"/>
  </w:num>
  <w:num w:numId="35">
    <w:abstractNumId w:val="40"/>
  </w:num>
  <w:num w:numId="36">
    <w:abstractNumId w:val="38"/>
  </w:num>
  <w:num w:numId="37">
    <w:abstractNumId w:val="28"/>
  </w:num>
  <w:num w:numId="38">
    <w:abstractNumId w:val="30"/>
  </w:num>
  <w:num w:numId="39">
    <w:abstractNumId w:val="20"/>
  </w:num>
  <w:num w:numId="40">
    <w:abstractNumId w:val="11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E8"/>
    <w:rsid w:val="00002343"/>
    <w:rsid w:val="00002A5C"/>
    <w:rsid w:val="000050EA"/>
    <w:rsid w:val="00011B19"/>
    <w:rsid w:val="0001317C"/>
    <w:rsid w:val="00021D43"/>
    <w:rsid w:val="0002469F"/>
    <w:rsid w:val="0002726F"/>
    <w:rsid w:val="00047623"/>
    <w:rsid w:val="00050586"/>
    <w:rsid w:val="000513D5"/>
    <w:rsid w:val="00054F73"/>
    <w:rsid w:val="00055473"/>
    <w:rsid w:val="0006608F"/>
    <w:rsid w:val="0006755F"/>
    <w:rsid w:val="00074900"/>
    <w:rsid w:val="000771A4"/>
    <w:rsid w:val="000832A5"/>
    <w:rsid w:val="00084867"/>
    <w:rsid w:val="00092CEC"/>
    <w:rsid w:val="00095D95"/>
    <w:rsid w:val="0009734A"/>
    <w:rsid w:val="000A40A8"/>
    <w:rsid w:val="000A41C6"/>
    <w:rsid w:val="000A557C"/>
    <w:rsid w:val="000C60CA"/>
    <w:rsid w:val="000D3FC3"/>
    <w:rsid w:val="000F0A4E"/>
    <w:rsid w:val="000F3962"/>
    <w:rsid w:val="000F3FC9"/>
    <w:rsid w:val="00107B0D"/>
    <w:rsid w:val="0011666D"/>
    <w:rsid w:val="00117CE9"/>
    <w:rsid w:val="0012257F"/>
    <w:rsid w:val="00131349"/>
    <w:rsid w:val="00141864"/>
    <w:rsid w:val="00141A20"/>
    <w:rsid w:val="00145D15"/>
    <w:rsid w:val="00147313"/>
    <w:rsid w:val="00154D40"/>
    <w:rsid w:val="00161FF8"/>
    <w:rsid w:val="0016217B"/>
    <w:rsid w:val="00164E04"/>
    <w:rsid w:val="0017507C"/>
    <w:rsid w:val="00193009"/>
    <w:rsid w:val="00193473"/>
    <w:rsid w:val="00196596"/>
    <w:rsid w:val="001A2C88"/>
    <w:rsid w:val="001A37F6"/>
    <w:rsid w:val="001A6491"/>
    <w:rsid w:val="001A75CA"/>
    <w:rsid w:val="001B5379"/>
    <w:rsid w:val="001B6537"/>
    <w:rsid w:val="001B770F"/>
    <w:rsid w:val="001C65B8"/>
    <w:rsid w:val="001E2E87"/>
    <w:rsid w:val="001F5737"/>
    <w:rsid w:val="001F65F1"/>
    <w:rsid w:val="002023AD"/>
    <w:rsid w:val="00215E90"/>
    <w:rsid w:val="00226438"/>
    <w:rsid w:val="002324B1"/>
    <w:rsid w:val="0025156B"/>
    <w:rsid w:val="00257CBA"/>
    <w:rsid w:val="00276601"/>
    <w:rsid w:val="00282CF9"/>
    <w:rsid w:val="002A2C89"/>
    <w:rsid w:val="002A364A"/>
    <w:rsid w:val="002B0101"/>
    <w:rsid w:val="002B6989"/>
    <w:rsid w:val="002C643C"/>
    <w:rsid w:val="002D090E"/>
    <w:rsid w:val="002D264C"/>
    <w:rsid w:val="002D2996"/>
    <w:rsid w:val="002D2E0B"/>
    <w:rsid w:val="002D4567"/>
    <w:rsid w:val="002D7DF3"/>
    <w:rsid w:val="002E7686"/>
    <w:rsid w:val="002F1F6B"/>
    <w:rsid w:val="002F3D5E"/>
    <w:rsid w:val="0030590B"/>
    <w:rsid w:val="003143F3"/>
    <w:rsid w:val="003159BC"/>
    <w:rsid w:val="00317F89"/>
    <w:rsid w:val="00322F09"/>
    <w:rsid w:val="0032330B"/>
    <w:rsid w:val="00340675"/>
    <w:rsid w:val="0034464B"/>
    <w:rsid w:val="00346614"/>
    <w:rsid w:val="00353AD8"/>
    <w:rsid w:val="00353F91"/>
    <w:rsid w:val="00364828"/>
    <w:rsid w:val="00365B17"/>
    <w:rsid w:val="00366FDF"/>
    <w:rsid w:val="003731EC"/>
    <w:rsid w:val="00382180"/>
    <w:rsid w:val="00396B22"/>
    <w:rsid w:val="003973E4"/>
    <w:rsid w:val="003A244D"/>
    <w:rsid w:val="003A40CE"/>
    <w:rsid w:val="003B5F8E"/>
    <w:rsid w:val="003B699E"/>
    <w:rsid w:val="003C1DB5"/>
    <w:rsid w:val="003C35E6"/>
    <w:rsid w:val="003D0126"/>
    <w:rsid w:val="003D29B9"/>
    <w:rsid w:val="003D646A"/>
    <w:rsid w:val="003E76C5"/>
    <w:rsid w:val="003E7988"/>
    <w:rsid w:val="003F185B"/>
    <w:rsid w:val="00403935"/>
    <w:rsid w:val="00404430"/>
    <w:rsid w:val="00412031"/>
    <w:rsid w:val="004156C8"/>
    <w:rsid w:val="0042030D"/>
    <w:rsid w:val="00420D4D"/>
    <w:rsid w:val="0042316C"/>
    <w:rsid w:val="00434F4B"/>
    <w:rsid w:val="004509D7"/>
    <w:rsid w:val="00450BBE"/>
    <w:rsid w:val="00450C23"/>
    <w:rsid w:val="00457610"/>
    <w:rsid w:val="00472596"/>
    <w:rsid w:val="00473F8D"/>
    <w:rsid w:val="0047427C"/>
    <w:rsid w:val="00477BB9"/>
    <w:rsid w:val="00481FD5"/>
    <w:rsid w:val="004824D4"/>
    <w:rsid w:val="00482AB2"/>
    <w:rsid w:val="0048433E"/>
    <w:rsid w:val="004905D7"/>
    <w:rsid w:val="004A22AE"/>
    <w:rsid w:val="004A448B"/>
    <w:rsid w:val="004B04CE"/>
    <w:rsid w:val="004B46CF"/>
    <w:rsid w:val="004C3323"/>
    <w:rsid w:val="004C488C"/>
    <w:rsid w:val="004D1949"/>
    <w:rsid w:val="004E4604"/>
    <w:rsid w:val="004E68CC"/>
    <w:rsid w:val="004F1F98"/>
    <w:rsid w:val="004F5135"/>
    <w:rsid w:val="004F54F0"/>
    <w:rsid w:val="00502B73"/>
    <w:rsid w:val="00506285"/>
    <w:rsid w:val="00512C46"/>
    <w:rsid w:val="00535C18"/>
    <w:rsid w:val="00536DE5"/>
    <w:rsid w:val="00540A52"/>
    <w:rsid w:val="005416A7"/>
    <w:rsid w:val="005465DD"/>
    <w:rsid w:val="00547F9A"/>
    <w:rsid w:val="005579F4"/>
    <w:rsid w:val="00564BAF"/>
    <w:rsid w:val="00565518"/>
    <w:rsid w:val="005656FB"/>
    <w:rsid w:val="0056655B"/>
    <w:rsid w:val="005748EF"/>
    <w:rsid w:val="0058553C"/>
    <w:rsid w:val="00590194"/>
    <w:rsid w:val="00592294"/>
    <w:rsid w:val="0059308F"/>
    <w:rsid w:val="005A170C"/>
    <w:rsid w:val="005B01AA"/>
    <w:rsid w:val="005B09F6"/>
    <w:rsid w:val="005B24CE"/>
    <w:rsid w:val="005B69C3"/>
    <w:rsid w:val="005B7251"/>
    <w:rsid w:val="005C77DE"/>
    <w:rsid w:val="005D3F20"/>
    <w:rsid w:val="005D606C"/>
    <w:rsid w:val="005F0AFC"/>
    <w:rsid w:val="005F1545"/>
    <w:rsid w:val="005F32B2"/>
    <w:rsid w:val="005F5A77"/>
    <w:rsid w:val="005F5C8A"/>
    <w:rsid w:val="00602C69"/>
    <w:rsid w:val="00605BDE"/>
    <w:rsid w:val="0060768A"/>
    <w:rsid w:val="00607FE4"/>
    <w:rsid w:val="00614520"/>
    <w:rsid w:val="006152FE"/>
    <w:rsid w:val="006205FF"/>
    <w:rsid w:val="00644FC6"/>
    <w:rsid w:val="0065474E"/>
    <w:rsid w:val="006559C4"/>
    <w:rsid w:val="00655C8D"/>
    <w:rsid w:val="00657023"/>
    <w:rsid w:val="00660780"/>
    <w:rsid w:val="00662314"/>
    <w:rsid w:val="0066680B"/>
    <w:rsid w:val="006812FE"/>
    <w:rsid w:val="00682916"/>
    <w:rsid w:val="0068390C"/>
    <w:rsid w:val="00697EE6"/>
    <w:rsid w:val="006A07AC"/>
    <w:rsid w:val="006D19B8"/>
    <w:rsid w:val="006D5EB6"/>
    <w:rsid w:val="006D7ADF"/>
    <w:rsid w:val="006E09BD"/>
    <w:rsid w:val="006E560F"/>
    <w:rsid w:val="006F2B50"/>
    <w:rsid w:val="006F2C6C"/>
    <w:rsid w:val="006F5F64"/>
    <w:rsid w:val="006F749B"/>
    <w:rsid w:val="00710FB5"/>
    <w:rsid w:val="00717B42"/>
    <w:rsid w:val="007218A5"/>
    <w:rsid w:val="00721A03"/>
    <w:rsid w:val="00724D09"/>
    <w:rsid w:val="007273C2"/>
    <w:rsid w:val="00727BD0"/>
    <w:rsid w:val="00735AFC"/>
    <w:rsid w:val="00736BC3"/>
    <w:rsid w:val="007411E4"/>
    <w:rsid w:val="00741471"/>
    <w:rsid w:val="0074367F"/>
    <w:rsid w:val="00744DC7"/>
    <w:rsid w:val="007521D2"/>
    <w:rsid w:val="00777372"/>
    <w:rsid w:val="0078596F"/>
    <w:rsid w:val="00790808"/>
    <w:rsid w:val="0079489E"/>
    <w:rsid w:val="00795EAA"/>
    <w:rsid w:val="007A0A41"/>
    <w:rsid w:val="007B2FCA"/>
    <w:rsid w:val="007B70CC"/>
    <w:rsid w:val="007B7622"/>
    <w:rsid w:val="007B7638"/>
    <w:rsid w:val="007C5FA1"/>
    <w:rsid w:val="007C7135"/>
    <w:rsid w:val="007D0767"/>
    <w:rsid w:val="007D2C92"/>
    <w:rsid w:val="007D457B"/>
    <w:rsid w:val="007F11C3"/>
    <w:rsid w:val="0080175E"/>
    <w:rsid w:val="00805E29"/>
    <w:rsid w:val="00810EAA"/>
    <w:rsid w:val="00810FCA"/>
    <w:rsid w:val="00812274"/>
    <w:rsid w:val="0081781D"/>
    <w:rsid w:val="00831212"/>
    <w:rsid w:val="008313CB"/>
    <w:rsid w:val="0085276E"/>
    <w:rsid w:val="008532DD"/>
    <w:rsid w:val="008545CF"/>
    <w:rsid w:val="00856806"/>
    <w:rsid w:val="008616EC"/>
    <w:rsid w:val="008723D1"/>
    <w:rsid w:val="008769EF"/>
    <w:rsid w:val="00877C6A"/>
    <w:rsid w:val="00877C95"/>
    <w:rsid w:val="00880F58"/>
    <w:rsid w:val="00882465"/>
    <w:rsid w:val="008833F1"/>
    <w:rsid w:val="00895F5A"/>
    <w:rsid w:val="008A18F0"/>
    <w:rsid w:val="008A22C5"/>
    <w:rsid w:val="008A3140"/>
    <w:rsid w:val="008A326E"/>
    <w:rsid w:val="008B3CA1"/>
    <w:rsid w:val="008B6AF2"/>
    <w:rsid w:val="008C172A"/>
    <w:rsid w:val="008C193C"/>
    <w:rsid w:val="008C21A2"/>
    <w:rsid w:val="008C4AE8"/>
    <w:rsid w:val="008C4DF2"/>
    <w:rsid w:val="008D2851"/>
    <w:rsid w:val="008D3F81"/>
    <w:rsid w:val="008E1571"/>
    <w:rsid w:val="008E4CF7"/>
    <w:rsid w:val="008F1B67"/>
    <w:rsid w:val="008F375B"/>
    <w:rsid w:val="009010E2"/>
    <w:rsid w:val="0091088E"/>
    <w:rsid w:val="00913BD2"/>
    <w:rsid w:val="00917C13"/>
    <w:rsid w:val="00920C95"/>
    <w:rsid w:val="00924664"/>
    <w:rsid w:val="00934AA6"/>
    <w:rsid w:val="00936783"/>
    <w:rsid w:val="00942DB6"/>
    <w:rsid w:val="00952821"/>
    <w:rsid w:val="00965B88"/>
    <w:rsid w:val="00975DCB"/>
    <w:rsid w:val="0098118E"/>
    <w:rsid w:val="0098157D"/>
    <w:rsid w:val="0098449E"/>
    <w:rsid w:val="00985BC6"/>
    <w:rsid w:val="00991123"/>
    <w:rsid w:val="00992BDD"/>
    <w:rsid w:val="009B5607"/>
    <w:rsid w:val="009C1F5E"/>
    <w:rsid w:val="009C1FF6"/>
    <w:rsid w:val="009C42CB"/>
    <w:rsid w:val="009C5D23"/>
    <w:rsid w:val="009E11E2"/>
    <w:rsid w:val="009E258F"/>
    <w:rsid w:val="00A00B72"/>
    <w:rsid w:val="00A0519A"/>
    <w:rsid w:val="00A06448"/>
    <w:rsid w:val="00A133BE"/>
    <w:rsid w:val="00A202DA"/>
    <w:rsid w:val="00A22D3D"/>
    <w:rsid w:val="00A26F01"/>
    <w:rsid w:val="00A63E35"/>
    <w:rsid w:val="00A63F26"/>
    <w:rsid w:val="00A702F7"/>
    <w:rsid w:val="00A86446"/>
    <w:rsid w:val="00A9005C"/>
    <w:rsid w:val="00A92108"/>
    <w:rsid w:val="00AA74F2"/>
    <w:rsid w:val="00AB307B"/>
    <w:rsid w:val="00AB5B52"/>
    <w:rsid w:val="00AC1666"/>
    <w:rsid w:val="00AD2434"/>
    <w:rsid w:val="00AD586B"/>
    <w:rsid w:val="00AD5E60"/>
    <w:rsid w:val="00AE4A9E"/>
    <w:rsid w:val="00AE781D"/>
    <w:rsid w:val="00AF225A"/>
    <w:rsid w:val="00AF33A4"/>
    <w:rsid w:val="00AF4D81"/>
    <w:rsid w:val="00AF6262"/>
    <w:rsid w:val="00AF6E39"/>
    <w:rsid w:val="00B0549F"/>
    <w:rsid w:val="00B13391"/>
    <w:rsid w:val="00B13CFF"/>
    <w:rsid w:val="00B13F69"/>
    <w:rsid w:val="00B166AB"/>
    <w:rsid w:val="00B234B2"/>
    <w:rsid w:val="00B23AE2"/>
    <w:rsid w:val="00B41684"/>
    <w:rsid w:val="00B41695"/>
    <w:rsid w:val="00B50702"/>
    <w:rsid w:val="00B60FDF"/>
    <w:rsid w:val="00B61435"/>
    <w:rsid w:val="00B67DC3"/>
    <w:rsid w:val="00B85C81"/>
    <w:rsid w:val="00B86C48"/>
    <w:rsid w:val="00B95CDE"/>
    <w:rsid w:val="00BB726B"/>
    <w:rsid w:val="00BC6ADF"/>
    <w:rsid w:val="00BC7F48"/>
    <w:rsid w:val="00BD50F6"/>
    <w:rsid w:val="00BE06CE"/>
    <w:rsid w:val="00BE1C5A"/>
    <w:rsid w:val="00BE2059"/>
    <w:rsid w:val="00BE5965"/>
    <w:rsid w:val="00BF69A6"/>
    <w:rsid w:val="00C01A13"/>
    <w:rsid w:val="00C04A00"/>
    <w:rsid w:val="00C10611"/>
    <w:rsid w:val="00C109F5"/>
    <w:rsid w:val="00C12268"/>
    <w:rsid w:val="00C13BC3"/>
    <w:rsid w:val="00C15370"/>
    <w:rsid w:val="00C1569E"/>
    <w:rsid w:val="00C1615A"/>
    <w:rsid w:val="00C21B7E"/>
    <w:rsid w:val="00C2221E"/>
    <w:rsid w:val="00C26F98"/>
    <w:rsid w:val="00C3088C"/>
    <w:rsid w:val="00C312E1"/>
    <w:rsid w:val="00C31F6F"/>
    <w:rsid w:val="00C43078"/>
    <w:rsid w:val="00C52555"/>
    <w:rsid w:val="00C618D3"/>
    <w:rsid w:val="00C64ECD"/>
    <w:rsid w:val="00C6767B"/>
    <w:rsid w:val="00C70756"/>
    <w:rsid w:val="00C773D2"/>
    <w:rsid w:val="00C80823"/>
    <w:rsid w:val="00C83A7D"/>
    <w:rsid w:val="00C845F9"/>
    <w:rsid w:val="00C92585"/>
    <w:rsid w:val="00C9422B"/>
    <w:rsid w:val="00C94B13"/>
    <w:rsid w:val="00C95127"/>
    <w:rsid w:val="00CA6ECD"/>
    <w:rsid w:val="00CB09A7"/>
    <w:rsid w:val="00CB0D00"/>
    <w:rsid w:val="00CB0F08"/>
    <w:rsid w:val="00CB19C0"/>
    <w:rsid w:val="00CB1ABD"/>
    <w:rsid w:val="00CB5419"/>
    <w:rsid w:val="00CB66EE"/>
    <w:rsid w:val="00CC20C2"/>
    <w:rsid w:val="00CC3B13"/>
    <w:rsid w:val="00CD3514"/>
    <w:rsid w:val="00CD4634"/>
    <w:rsid w:val="00CE2886"/>
    <w:rsid w:val="00CE3802"/>
    <w:rsid w:val="00CE7C1C"/>
    <w:rsid w:val="00CF670D"/>
    <w:rsid w:val="00CF6F0D"/>
    <w:rsid w:val="00CF742C"/>
    <w:rsid w:val="00D037D5"/>
    <w:rsid w:val="00D05381"/>
    <w:rsid w:val="00D073DF"/>
    <w:rsid w:val="00D11066"/>
    <w:rsid w:val="00D128A4"/>
    <w:rsid w:val="00D142AC"/>
    <w:rsid w:val="00D16044"/>
    <w:rsid w:val="00D17228"/>
    <w:rsid w:val="00D45D9E"/>
    <w:rsid w:val="00D47706"/>
    <w:rsid w:val="00D50403"/>
    <w:rsid w:val="00D5662E"/>
    <w:rsid w:val="00D678E2"/>
    <w:rsid w:val="00D72007"/>
    <w:rsid w:val="00D733CD"/>
    <w:rsid w:val="00D75C30"/>
    <w:rsid w:val="00D81BDF"/>
    <w:rsid w:val="00D81F27"/>
    <w:rsid w:val="00D9241D"/>
    <w:rsid w:val="00D93364"/>
    <w:rsid w:val="00D9532B"/>
    <w:rsid w:val="00D95973"/>
    <w:rsid w:val="00D9612D"/>
    <w:rsid w:val="00DA3ADC"/>
    <w:rsid w:val="00DA6B6D"/>
    <w:rsid w:val="00DA6C2B"/>
    <w:rsid w:val="00DB05E0"/>
    <w:rsid w:val="00DB2E57"/>
    <w:rsid w:val="00DB519C"/>
    <w:rsid w:val="00DB78A7"/>
    <w:rsid w:val="00DC5EC5"/>
    <w:rsid w:val="00DD09CD"/>
    <w:rsid w:val="00DD7540"/>
    <w:rsid w:val="00DE0793"/>
    <w:rsid w:val="00DE0CA6"/>
    <w:rsid w:val="00DE19EC"/>
    <w:rsid w:val="00DE39E0"/>
    <w:rsid w:val="00DE4C14"/>
    <w:rsid w:val="00DF63FC"/>
    <w:rsid w:val="00E15C93"/>
    <w:rsid w:val="00E210C6"/>
    <w:rsid w:val="00E23646"/>
    <w:rsid w:val="00E24DBC"/>
    <w:rsid w:val="00E3147B"/>
    <w:rsid w:val="00E33D0F"/>
    <w:rsid w:val="00E34040"/>
    <w:rsid w:val="00E4557B"/>
    <w:rsid w:val="00E56E63"/>
    <w:rsid w:val="00E6013B"/>
    <w:rsid w:val="00E66748"/>
    <w:rsid w:val="00E7093E"/>
    <w:rsid w:val="00E744E7"/>
    <w:rsid w:val="00E8454A"/>
    <w:rsid w:val="00E8554C"/>
    <w:rsid w:val="00E87736"/>
    <w:rsid w:val="00E91AFA"/>
    <w:rsid w:val="00E93EE7"/>
    <w:rsid w:val="00E96724"/>
    <w:rsid w:val="00EA403C"/>
    <w:rsid w:val="00EA58F7"/>
    <w:rsid w:val="00EA705F"/>
    <w:rsid w:val="00EC1096"/>
    <w:rsid w:val="00EC1D89"/>
    <w:rsid w:val="00ED3EC7"/>
    <w:rsid w:val="00ED676F"/>
    <w:rsid w:val="00F00053"/>
    <w:rsid w:val="00F10D9F"/>
    <w:rsid w:val="00F11612"/>
    <w:rsid w:val="00F12BFA"/>
    <w:rsid w:val="00F14023"/>
    <w:rsid w:val="00F23B9E"/>
    <w:rsid w:val="00F3416A"/>
    <w:rsid w:val="00F35CA9"/>
    <w:rsid w:val="00F363CB"/>
    <w:rsid w:val="00F4221A"/>
    <w:rsid w:val="00F57F89"/>
    <w:rsid w:val="00F61FDF"/>
    <w:rsid w:val="00F6446C"/>
    <w:rsid w:val="00F65789"/>
    <w:rsid w:val="00F70C64"/>
    <w:rsid w:val="00F73DE2"/>
    <w:rsid w:val="00F74B2B"/>
    <w:rsid w:val="00F81E0A"/>
    <w:rsid w:val="00F9230B"/>
    <w:rsid w:val="00F92AF3"/>
    <w:rsid w:val="00F94BD0"/>
    <w:rsid w:val="00F96780"/>
    <w:rsid w:val="00FB0C36"/>
    <w:rsid w:val="00FB7C66"/>
    <w:rsid w:val="00FC0649"/>
    <w:rsid w:val="00FD0723"/>
    <w:rsid w:val="00FD2DAB"/>
    <w:rsid w:val="00FD4165"/>
    <w:rsid w:val="00FD7467"/>
    <w:rsid w:val="00FE12E9"/>
    <w:rsid w:val="00FE78B0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793A"/>
  <w15:chartTrackingRefBased/>
  <w15:docId w15:val="{7B4F213C-2B3A-4167-AE30-125EF3D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A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2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4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C4AE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nieobecni">
    <w:name w:val="nieobecni"/>
    <w:basedOn w:val="Domylnaczcionkaakapitu"/>
    <w:rsid w:val="008C4AE8"/>
  </w:style>
  <w:style w:type="paragraph" w:styleId="Akapitzlist">
    <w:name w:val="List Paragraph"/>
    <w:basedOn w:val="Normalny"/>
    <w:qFormat/>
    <w:rsid w:val="008C4AE8"/>
    <w:pPr>
      <w:ind w:left="708"/>
    </w:pPr>
  </w:style>
  <w:style w:type="paragraph" w:customStyle="1" w:styleId="Textbody">
    <w:name w:val="Text body"/>
    <w:basedOn w:val="Normalny"/>
    <w:rsid w:val="008C4AE8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4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42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4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F73DE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12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markedcontent">
    <w:name w:val="markedcontent"/>
    <w:basedOn w:val="Domylnaczcionkaakapitu"/>
    <w:rsid w:val="003D0126"/>
  </w:style>
  <w:style w:type="character" w:customStyle="1" w:styleId="Nagwek1Znak">
    <w:name w:val="Nagłówek 1 Znak"/>
    <w:basedOn w:val="Domylnaczcionkaakapitu"/>
    <w:link w:val="Nagwek1"/>
    <w:uiPriority w:val="9"/>
    <w:rsid w:val="00992B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B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B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2AA8-7786-49E7-86A0-8CF87750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2726</TotalTime>
  <Pages>6</Pages>
  <Words>2268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Proczka</dc:creator>
  <cp:keywords/>
  <dc:description/>
  <cp:lastModifiedBy>Karolina Kacprowicz</cp:lastModifiedBy>
  <cp:revision>74</cp:revision>
  <cp:lastPrinted>2025-04-14T13:34:00Z</cp:lastPrinted>
  <dcterms:created xsi:type="dcterms:W3CDTF">2025-07-15T10:50:00Z</dcterms:created>
  <dcterms:modified xsi:type="dcterms:W3CDTF">2025-10-21T06:59:00Z</dcterms:modified>
</cp:coreProperties>
</file>