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54" w:rsidRDefault="00590154" w:rsidP="00276AE9">
      <w:pPr>
        <w:jc w:val="right"/>
        <w:rPr>
          <w:rFonts w:ascii="Times New Roman" w:hAnsi="Times New Roman" w:cs="Times New Roman"/>
          <w:sz w:val="24"/>
          <w:szCs w:val="24"/>
        </w:rPr>
      </w:pPr>
      <w:r w:rsidRPr="00590154">
        <w:rPr>
          <w:rFonts w:ascii="Times New Roman" w:hAnsi="Times New Roman" w:cs="Times New Roman"/>
          <w:sz w:val="24"/>
          <w:szCs w:val="24"/>
        </w:rPr>
        <w:t>Projekt</w:t>
      </w:r>
    </w:p>
    <w:p w:rsidR="00590154" w:rsidRDefault="00590154" w:rsidP="005901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6AA3" w:rsidRDefault="00590154" w:rsidP="00590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</w:t>
      </w:r>
      <w:r w:rsidR="00B01F93">
        <w:rPr>
          <w:rFonts w:ascii="Times New Roman" w:hAnsi="Times New Roman" w:cs="Times New Roman"/>
          <w:sz w:val="24"/>
          <w:szCs w:val="24"/>
        </w:rPr>
        <w:t xml:space="preserve"> …./2025</w:t>
      </w:r>
      <w:bookmarkStart w:id="0" w:name="_GoBack"/>
      <w:bookmarkEnd w:id="0"/>
    </w:p>
    <w:p w:rsidR="00590154" w:rsidRDefault="00590154" w:rsidP="00590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Latowiczu</w:t>
      </w:r>
    </w:p>
    <w:p w:rsidR="00590154" w:rsidRDefault="00590154" w:rsidP="00590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B01F93">
        <w:rPr>
          <w:rFonts w:ascii="Times New Roman" w:hAnsi="Times New Roman" w:cs="Times New Roman"/>
          <w:sz w:val="24"/>
          <w:szCs w:val="24"/>
        </w:rPr>
        <w:t xml:space="preserve"> 24 października 2025 r.</w:t>
      </w:r>
    </w:p>
    <w:p w:rsidR="00590154" w:rsidRDefault="00590154" w:rsidP="005901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154" w:rsidRDefault="00590154" w:rsidP="00590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54">
        <w:rPr>
          <w:rFonts w:ascii="Times New Roman" w:hAnsi="Times New Roman" w:cs="Times New Roman"/>
          <w:b/>
          <w:sz w:val="24"/>
          <w:szCs w:val="24"/>
        </w:rPr>
        <w:t>w sprawie poparcia Apelu Rady Powiatu Mińskiego w sprawie wprowadzenia systemowych rozwiązań w obszarze ochrony zdrowia</w:t>
      </w:r>
    </w:p>
    <w:p w:rsidR="00590154" w:rsidRDefault="00590154" w:rsidP="005901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8AA" w:rsidRPr="00B30F1A" w:rsidRDefault="00B30F1A" w:rsidP="00B30F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F1A">
        <w:rPr>
          <w:rFonts w:ascii="Times New Roman" w:hAnsi="Times New Roman" w:cs="Times New Roman"/>
          <w:sz w:val="24"/>
          <w:szCs w:val="24"/>
        </w:rPr>
        <w:t>Na podstawie art.18 ust.1 ustawy z dnia 8 marca 1990r. o samorządzie gminnym</w:t>
      </w:r>
      <w:r>
        <w:rPr>
          <w:rFonts w:ascii="Times New Roman" w:hAnsi="Times New Roman" w:cs="Times New Roman"/>
          <w:sz w:val="24"/>
          <w:szCs w:val="24"/>
        </w:rPr>
        <w:br/>
      </w:r>
      <w:r w:rsidRPr="00B30F1A">
        <w:rPr>
          <w:rFonts w:ascii="Times New Roman" w:hAnsi="Times New Roman" w:cs="Times New Roman"/>
          <w:sz w:val="24"/>
          <w:szCs w:val="24"/>
        </w:rPr>
        <w:t xml:space="preserve"> (Dz.U. z 2025 r. poz. 1153) w związku z § 30 ust. 2 pkt.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F1A">
        <w:rPr>
          <w:rFonts w:ascii="Times New Roman" w:hAnsi="Times New Roman" w:cs="Times New Roman"/>
          <w:sz w:val="24"/>
          <w:szCs w:val="24"/>
        </w:rPr>
        <w:t xml:space="preserve">3 Statutu Gminy Latowicz zatwierdzonego uchwałą nr XXXVII/298/2018 Rady Gminy Latowicz z dnia 9 października 2018 r. (Dz. Urz. Woj. Mazowieckiego z 2018 r. Poz. 10141), zmienionego Uchwałą </w:t>
      </w:r>
      <w:r>
        <w:rPr>
          <w:rFonts w:ascii="Times New Roman" w:hAnsi="Times New Roman" w:cs="Times New Roman"/>
          <w:sz w:val="24"/>
          <w:szCs w:val="24"/>
        </w:rPr>
        <w:br/>
      </w:r>
      <w:r w:rsidRPr="00B30F1A">
        <w:rPr>
          <w:rFonts w:ascii="Times New Roman" w:hAnsi="Times New Roman" w:cs="Times New Roman"/>
          <w:sz w:val="24"/>
          <w:szCs w:val="24"/>
        </w:rPr>
        <w:t xml:space="preserve">nr II/19/2018 Rady Gminy Latowicz z dnia 6 grudnia 2018 r. w sprawie zmiany statutu Gminy Latowicz (Dz. Urz. Woj. Mazowieckiego z 2018 r. poz. 12157) oraz Uchwałą </w:t>
      </w:r>
      <w:r>
        <w:rPr>
          <w:rFonts w:ascii="Times New Roman" w:hAnsi="Times New Roman" w:cs="Times New Roman"/>
          <w:sz w:val="24"/>
          <w:szCs w:val="24"/>
        </w:rPr>
        <w:br/>
      </w:r>
      <w:r w:rsidRPr="00B30F1A">
        <w:rPr>
          <w:rFonts w:ascii="Times New Roman" w:hAnsi="Times New Roman" w:cs="Times New Roman"/>
          <w:sz w:val="24"/>
          <w:szCs w:val="24"/>
        </w:rPr>
        <w:t xml:space="preserve">nr XLIII/318/2023 Rady Miejskiej w Latowiczu z dnia 13 lutego 2023 r. w sprawie zmiany Statutu Gminy Latowicz (Dz. Urz. Woj. Mazowieckiego z 2023 r. poz. 2214), Rada Miejska </w:t>
      </w:r>
      <w:r>
        <w:rPr>
          <w:rFonts w:ascii="Times New Roman" w:hAnsi="Times New Roman" w:cs="Times New Roman"/>
          <w:sz w:val="24"/>
          <w:szCs w:val="24"/>
        </w:rPr>
        <w:br/>
      </w:r>
      <w:r w:rsidRPr="00B30F1A">
        <w:rPr>
          <w:rFonts w:ascii="Times New Roman" w:hAnsi="Times New Roman" w:cs="Times New Roman"/>
          <w:sz w:val="24"/>
          <w:szCs w:val="24"/>
        </w:rPr>
        <w:t>w Latowiczu uchwala, co następuje:</w:t>
      </w:r>
    </w:p>
    <w:p w:rsidR="00F858AA" w:rsidRDefault="00590154" w:rsidP="00F858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590154" w:rsidRDefault="00590154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Popiera się Apel Rady Powiatu Mińskiego w sprawie</w:t>
      </w:r>
      <w:r w:rsidR="00276AE9">
        <w:rPr>
          <w:rFonts w:ascii="Times New Roman" w:hAnsi="Times New Roman" w:cs="Times New Roman"/>
          <w:sz w:val="24"/>
          <w:szCs w:val="24"/>
        </w:rPr>
        <w:t xml:space="preserve"> wprowadzenia  systemowych rozwiązań w obszarze ochrony zdrowia, wyrażony w uchwale </w:t>
      </w:r>
      <w:r w:rsidR="00F858AA">
        <w:rPr>
          <w:rFonts w:ascii="Times New Roman" w:hAnsi="Times New Roman" w:cs="Times New Roman"/>
          <w:sz w:val="24"/>
          <w:szCs w:val="24"/>
        </w:rPr>
        <w:t xml:space="preserve">Nr XI/109/25 Rady Powiatu Mińskiego z dnia 27 maja 2025 r. </w:t>
      </w:r>
    </w:p>
    <w:p w:rsidR="00F858AA" w:rsidRDefault="00F858AA" w:rsidP="00F858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F858AA" w:rsidRDefault="00F858AA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Burmistrzowi Latowicza. </w:t>
      </w:r>
    </w:p>
    <w:p w:rsidR="00F858AA" w:rsidRDefault="00F858AA" w:rsidP="00F858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F858AA" w:rsidRDefault="00F858AA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F858AA" w:rsidRDefault="00F858AA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8AA" w:rsidRDefault="00F858AA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8AA" w:rsidRDefault="00F858AA" w:rsidP="00F85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8AA" w:rsidRDefault="00F858AA" w:rsidP="002750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8AA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22621" w:rsidRDefault="00275031" w:rsidP="00B226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w Latowiczu wyraża poparcie Radzie Powiatu Mińskiemu, jako podmiotowi tworzącemu Samodzielny Publiczny Zespół Opieki Zdrowotnej w Mińsku Mazowieckim, </w:t>
      </w:r>
      <w:r w:rsidR="00C86139">
        <w:rPr>
          <w:rFonts w:ascii="Times New Roman" w:hAnsi="Times New Roman" w:cs="Times New Roman"/>
          <w:sz w:val="24"/>
          <w:szCs w:val="24"/>
        </w:rPr>
        <w:t xml:space="preserve">która apeluje o wprowadzenie systemowych rozwiązań w związku </w:t>
      </w:r>
      <w:r w:rsidR="00EB6EE8">
        <w:rPr>
          <w:rFonts w:ascii="Times New Roman" w:hAnsi="Times New Roman" w:cs="Times New Roman"/>
          <w:sz w:val="24"/>
          <w:szCs w:val="24"/>
        </w:rPr>
        <w:br/>
      </w:r>
      <w:r w:rsidR="00C86139">
        <w:rPr>
          <w:rFonts w:ascii="Times New Roman" w:hAnsi="Times New Roman" w:cs="Times New Roman"/>
          <w:sz w:val="24"/>
          <w:szCs w:val="24"/>
        </w:rPr>
        <w:t>z pogarszającą się sytuacją ekonomiczną szpitali powiatowych.</w:t>
      </w:r>
      <w:r w:rsidR="00EB6EE8">
        <w:rPr>
          <w:rFonts w:ascii="Times New Roman" w:hAnsi="Times New Roman" w:cs="Times New Roman"/>
          <w:sz w:val="24"/>
          <w:szCs w:val="24"/>
        </w:rPr>
        <w:t xml:space="preserve"> Powyższy problem dotyczy również SPOZ w Mińsku </w:t>
      </w:r>
      <w:proofErr w:type="spellStart"/>
      <w:r w:rsidR="00EB6EE8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EB6EE8">
        <w:rPr>
          <w:rFonts w:ascii="Times New Roman" w:hAnsi="Times New Roman" w:cs="Times New Roman"/>
          <w:sz w:val="24"/>
          <w:szCs w:val="24"/>
        </w:rPr>
        <w:t>.  Poparcie apelu jest wyrazem troski o dobro mieszkańców oraz solidarności z przedstawicielami środowisk medycznych oraz samorządowych, które od lat</w:t>
      </w:r>
      <w:r w:rsidR="00B22621">
        <w:rPr>
          <w:rFonts w:ascii="Times New Roman" w:hAnsi="Times New Roman" w:cs="Times New Roman"/>
          <w:sz w:val="24"/>
          <w:szCs w:val="24"/>
        </w:rPr>
        <w:t xml:space="preserve"> </w:t>
      </w:r>
      <w:r w:rsidR="00EB6EE8">
        <w:rPr>
          <w:rFonts w:ascii="Times New Roman" w:hAnsi="Times New Roman" w:cs="Times New Roman"/>
          <w:sz w:val="24"/>
          <w:szCs w:val="24"/>
        </w:rPr>
        <w:t xml:space="preserve">wskazują na potrzebę reformy systemu. </w:t>
      </w:r>
    </w:p>
    <w:p w:rsidR="00EB6EE8" w:rsidRPr="00F858AA" w:rsidRDefault="00B22621" w:rsidP="00B226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w Latowiczu uznaje, że zdrowie publiczne jest jednym z kluczowych elementów bezpieczeństwa społecznego i jakości życia obywateli. Wprowadzenie skutecznych rozwiązań systemowych pozwoli na lepsze wykorzystywanie środków publicznych, poprawę efektywności zarządzania oraz zapewnienie równego dostępu do opieki zdrowotnej dla wszystkich obywateli. </w:t>
      </w:r>
    </w:p>
    <w:sectPr w:rsidR="00EB6EE8" w:rsidRPr="00F8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54"/>
    <w:rsid w:val="00275031"/>
    <w:rsid w:val="00276AE9"/>
    <w:rsid w:val="00590154"/>
    <w:rsid w:val="00716AA3"/>
    <w:rsid w:val="007F2038"/>
    <w:rsid w:val="00B01F93"/>
    <w:rsid w:val="00B22621"/>
    <w:rsid w:val="00B30F1A"/>
    <w:rsid w:val="00C86139"/>
    <w:rsid w:val="00EB6EE8"/>
    <w:rsid w:val="00F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1E1"/>
  <w15:chartTrackingRefBased/>
  <w15:docId w15:val="{1CC7B5C0-FA78-4413-942C-80E9C09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FC93-EBC9-4FCA-B12C-77309FFF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Kacprowicz</dc:creator>
  <cp:keywords/>
  <dc:description/>
  <cp:lastModifiedBy>Dorota Proczka</cp:lastModifiedBy>
  <cp:revision>2</cp:revision>
  <dcterms:created xsi:type="dcterms:W3CDTF">2025-10-17T06:11:00Z</dcterms:created>
  <dcterms:modified xsi:type="dcterms:W3CDTF">2025-10-17T06:11:00Z</dcterms:modified>
</cp:coreProperties>
</file>