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F5" w:rsidRPr="0050649D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8B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0649D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9170B0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:rsidR="000A07F5" w:rsidRPr="006D48B7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8B7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Miejskiej w L</w:t>
      </w:r>
      <w:r w:rsidRPr="006D48B7">
        <w:rPr>
          <w:rFonts w:ascii="Times New Roman" w:hAnsi="Times New Roman" w:cs="Times New Roman"/>
          <w:b/>
          <w:bCs/>
          <w:sz w:val="24"/>
          <w:szCs w:val="24"/>
        </w:rPr>
        <w:t>atowicz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0A07F5" w:rsidRPr="00BA0708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08">
        <w:rPr>
          <w:rFonts w:ascii="Times New Roman" w:hAnsi="Times New Roman" w:cs="Times New Roman"/>
          <w:b/>
          <w:sz w:val="24"/>
          <w:szCs w:val="24"/>
        </w:rPr>
        <w:t>z dnia</w:t>
      </w:r>
      <w:r w:rsidR="00BA0708" w:rsidRPr="00BA0708">
        <w:rPr>
          <w:rFonts w:ascii="Times New Roman" w:hAnsi="Times New Roman" w:cs="Times New Roman"/>
          <w:b/>
          <w:sz w:val="24"/>
          <w:szCs w:val="24"/>
        </w:rPr>
        <w:t xml:space="preserve"> 26 listopada</w:t>
      </w:r>
      <w:r w:rsidRPr="00BA0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0B0" w:rsidRPr="00BA0708">
        <w:rPr>
          <w:rFonts w:ascii="Times New Roman" w:hAnsi="Times New Roman" w:cs="Times New Roman"/>
          <w:b/>
          <w:sz w:val="24"/>
          <w:szCs w:val="24"/>
        </w:rPr>
        <w:t>2024 r.</w:t>
      </w:r>
    </w:p>
    <w:p w:rsidR="009170B0" w:rsidRPr="009170B0" w:rsidRDefault="000A07F5" w:rsidP="009170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r w:rsidR="009170B0" w:rsidRPr="009170B0">
        <w:rPr>
          <w:rFonts w:ascii="Times New Roman" w:hAnsi="Times New Roman" w:cs="Times New Roman"/>
          <w:b/>
          <w:sz w:val="24"/>
          <w:szCs w:val="24"/>
        </w:rPr>
        <w:t xml:space="preserve">w sprawie określenia szczegółowych warunków przyznawania </w:t>
      </w:r>
      <w:r w:rsidR="009170B0">
        <w:rPr>
          <w:rFonts w:ascii="Times New Roman" w:hAnsi="Times New Roman" w:cs="Times New Roman"/>
          <w:b/>
          <w:sz w:val="24"/>
          <w:szCs w:val="24"/>
        </w:rPr>
        <w:br/>
      </w:r>
      <w:r w:rsidR="009170B0" w:rsidRPr="009170B0">
        <w:rPr>
          <w:rFonts w:ascii="Times New Roman" w:hAnsi="Times New Roman" w:cs="Times New Roman"/>
          <w:b/>
          <w:sz w:val="24"/>
          <w:szCs w:val="24"/>
        </w:rPr>
        <w:t>i odpłatności za usługi sąsiedzkie oraz szczegółowych warunków częściowego lub całkowitego zwolnienia z opłat, a także trybu ich pobierania</w:t>
      </w:r>
    </w:p>
    <w:p w:rsidR="000A07F5" w:rsidRPr="006D48B7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F5" w:rsidRPr="006D48B7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0B0" w:rsidRPr="009170B0" w:rsidRDefault="000A07F5" w:rsidP="0091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>Na podstawie art. 40 ust. 1 i art. 41 ust. 1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r w:rsidRPr="006D48B7">
        <w:rPr>
          <w:rFonts w:ascii="Times New Roman" w:hAnsi="Times New Roman" w:cs="Times New Roman"/>
          <w:sz w:val="24"/>
          <w:szCs w:val="24"/>
        </w:rPr>
        <w:t xml:space="preserve">art. 18 ust. 2 pkt </w:t>
      </w:r>
      <w:r w:rsidR="009170B0">
        <w:rPr>
          <w:rFonts w:ascii="Times New Roman" w:hAnsi="Times New Roman" w:cs="Times New Roman"/>
          <w:sz w:val="24"/>
          <w:szCs w:val="24"/>
        </w:rPr>
        <w:t>15</w:t>
      </w:r>
      <w:r w:rsidRPr="006D48B7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roku o samorządzie gminnym (</w:t>
      </w:r>
      <w:r w:rsidRPr="006D48B7">
        <w:rPr>
          <w:rFonts w:ascii="Times New Roman" w:hAnsi="Times New Roman" w:cs="Times New Roman"/>
          <w:sz w:val="24"/>
          <w:szCs w:val="24"/>
        </w:rPr>
        <w:t>Dz.U. z 202</w:t>
      </w:r>
      <w:r w:rsidR="009170B0">
        <w:rPr>
          <w:rFonts w:ascii="Times New Roman" w:hAnsi="Times New Roman" w:cs="Times New Roman"/>
          <w:sz w:val="24"/>
          <w:szCs w:val="24"/>
        </w:rPr>
        <w:t>4</w:t>
      </w:r>
      <w:r w:rsidRPr="006D48B7">
        <w:rPr>
          <w:rFonts w:ascii="Times New Roman" w:hAnsi="Times New Roman" w:cs="Times New Roman"/>
          <w:sz w:val="24"/>
          <w:szCs w:val="24"/>
        </w:rPr>
        <w:t xml:space="preserve"> r. poz.</w:t>
      </w:r>
      <w:r w:rsidR="00BA0708">
        <w:rPr>
          <w:rFonts w:ascii="Times New Roman" w:hAnsi="Times New Roman" w:cs="Times New Roman"/>
          <w:sz w:val="24"/>
          <w:szCs w:val="24"/>
        </w:rPr>
        <w:t xml:space="preserve"> 1465</w:t>
      </w:r>
      <w:r w:rsidRPr="006D48B7">
        <w:rPr>
          <w:rFonts w:ascii="Times New Roman" w:hAnsi="Times New Roman" w:cs="Times New Roman"/>
          <w:sz w:val="24"/>
          <w:szCs w:val="24"/>
        </w:rPr>
        <w:t xml:space="preserve">) </w:t>
      </w:r>
      <w:r w:rsidR="009170B0" w:rsidRPr="009170B0">
        <w:rPr>
          <w:rFonts w:ascii="Times New Roman" w:hAnsi="Times New Roman" w:cs="Times New Roman"/>
          <w:sz w:val="24"/>
          <w:szCs w:val="24"/>
        </w:rPr>
        <w:t>oraz art. 50 ust.6, ust. 6a i ust. 6b w związku z a</w:t>
      </w:r>
      <w:r w:rsidR="00920A51">
        <w:rPr>
          <w:rFonts w:ascii="Times New Roman" w:hAnsi="Times New Roman" w:cs="Times New Roman"/>
          <w:sz w:val="24"/>
          <w:szCs w:val="24"/>
        </w:rPr>
        <w:t>rt. 17 ust.1 pkt 11, ust. 2 pkt</w:t>
      </w:r>
      <w:r w:rsidR="009170B0" w:rsidRPr="009170B0">
        <w:rPr>
          <w:rFonts w:ascii="Times New Roman" w:hAnsi="Times New Roman" w:cs="Times New Roman"/>
          <w:sz w:val="24"/>
          <w:szCs w:val="24"/>
        </w:rPr>
        <w:t xml:space="preserve"> 2a ustawy z dnia 12 marca 2004 r. o pomocy społecznej (Dz.U. z 202</w:t>
      </w:r>
      <w:r w:rsidR="00BA0708">
        <w:rPr>
          <w:rFonts w:ascii="Times New Roman" w:hAnsi="Times New Roman" w:cs="Times New Roman"/>
          <w:sz w:val="24"/>
          <w:szCs w:val="24"/>
        </w:rPr>
        <w:t>4</w:t>
      </w:r>
      <w:r w:rsidR="009170B0" w:rsidRPr="009170B0">
        <w:rPr>
          <w:rFonts w:ascii="Times New Roman" w:hAnsi="Times New Roman" w:cs="Times New Roman"/>
          <w:sz w:val="24"/>
          <w:szCs w:val="24"/>
        </w:rPr>
        <w:t xml:space="preserve"> r. poz.</w:t>
      </w:r>
      <w:r w:rsidR="00BA0708">
        <w:rPr>
          <w:rFonts w:ascii="Times New Roman" w:hAnsi="Times New Roman" w:cs="Times New Roman"/>
          <w:sz w:val="24"/>
          <w:szCs w:val="24"/>
        </w:rPr>
        <w:t>1283</w:t>
      </w:r>
      <w:r w:rsidR="009170B0" w:rsidRPr="009170B0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893312" w:rsidRDefault="00893312" w:rsidP="009170B0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F5" w:rsidRPr="008E20A3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0A3">
        <w:rPr>
          <w:rFonts w:ascii="Times New Roman" w:hAnsi="Times New Roman" w:cs="Times New Roman"/>
          <w:bCs/>
          <w:sz w:val="24"/>
          <w:szCs w:val="24"/>
        </w:rPr>
        <w:t>§1.</w:t>
      </w:r>
    </w:p>
    <w:p w:rsidR="00893312" w:rsidRPr="008E20A3" w:rsidRDefault="000A07F5" w:rsidP="008933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E20A3">
        <w:rPr>
          <w:rFonts w:ascii="Times New Roman" w:hAnsi="Times New Roman"/>
          <w:sz w:val="24"/>
          <w:szCs w:val="24"/>
        </w:rPr>
        <w:t xml:space="preserve">W Uchwale Nr </w:t>
      </w:r>
      <w:r w:rsidR="009170B0" w:rsidRPr="008E20A3">
        <w:rPr>
          <w:rFonts w:ascii="Times New Roman" w:hAnsi="Times New Roman"/>
          <w:sz w:val="24"/>
          <w:szCs w:val="24"/>
        </w:rPr>
        <w:t>LIII/408</w:t>
      </w:r>
      <w:r w:rsidR="00893312" w:rsidRPr="008E20A3">
        <w:rPr>
          <w:rFonts w:ascii="Times New Roman" w:hAnsi="Times New Roman"/>
          <w:sz w:val="24"/>
          <w:szCs w:val="24"/>
        </w:rPr>
        <w:t>/2023</w:t>
      </w:r>
      <w:r w:rsidRPr="008E20A3">
        <w:rPr>
          <w:rFonts w:ascii="Times New Roman" w:hAnsi="Times New Roman"/>
          <w:sz w:val="24"/>
          <w:szCs w:val="24"/>
        </w:rPr>
        <w:t xml:space="preserve"> Rady </w:t>
      </w:r>
      <w:r w:rsidR="00F404FB" w:rsidRPr="008E20A3">
        <w:rPr>
          <w:rFonts w:ascii="Times New Roman" w:hAnsi="Times New Roman"/>
          <w:sz w:val="24"/>
          <w:szCs w:val="24"/>
        </w:rPr>
        <w:t>Miejskiej w</w:t>
      </w:r>
      <w:r w:rsidRPr="008E20A3">
        <w:rPr>
          <w:rFonts w:ascii="Times New Roman" w:hAnsi="Times New Roman"/>
          <w:sz w:val="24"/>
          <w:szCs w:val="24"/>
        </w:rPr>
        <w:t xml:space="preserve"> Latowicz</w:t>
      </w:r>
      <w:r w:rsidR="00F404FB" w:rsidRPr="008E20A3">
        <w:rPr>
          <w:rFonts w:ascii="Times New Roman" w:hAnsi="Times New Roman"/>
          <w:sz w:val="24"/>
          <w:szCs w:val="24"/>
        </w:rPr>
        <w:t>u</w:t>
      </w:r>
      <w:r w:rsidRPr="008E20A3">
        <w:rPr>
          <w:rFonts w:ascii="Times New Roman" w:hAnsi="Times New Roman"/>
          <w:sz w:val="24"/>
          <w:szCs w:val="24"/>
        </w:rPr>
        <w:t xml:space="preserve"> z dnia 2</w:t>
      </w:r>
      <w:r w:rsidR="009170B0" w:rsidRPr="008E20A3">
        <w:rPr>
          <w:rFonts w:ascii="Times New Roman" w:hAnsi="Times New Roman"/>
          <w:sz w:val="24"/>
          <w:szCs w:val="24"/>
        </w:rPr>
        <w:t>1</w:t>
      </w:r>
      <w:r w:rsidRPr="008E20A3">
        <w:rPr>
          <w:rFonts w:ascii="Times New Roman" w:hAnsi="Times New Roman"/>
          <w:sz w:val="24"/>
          <w:szCs w:val="24"/>
        </w:rPr>
        <w:t xml:space="preserve"> </w:t>
      </w:r>
      <w:r w:rsidR="009170B0" w:rsidRPr="008E20A3">
        <w:rPr>
          <w:rFonts w:ascii="Times New Roman" w:hAnsi="Times New Roman"/>
          <w:sz w:val="24"/>
          <w:szCs w:val="24"/>
        </w:rPr>
        <w:t>grudnia</w:t>
      </w:r>
      <w:r w:rsidRPr="008E20A3">
        <w:rPr>
          <w:rFonts w:ascii="Times New Roman" w:hAnsi="Times New Roman"/>
          <w:sz w:val="24"/>
          <w:szCs w:val="24"/>
        </w:rPr>
        <w:t xml:space="preserve"> 20</w:t>
      </w:r>
      <w:r w:rsidR="00534E2D" w:rsidRPr="008E20A3">
        <w:rPr>
          <w:rFonts w:ascii="Times New Roman" w:hAnsi="Times New Roman"/>
          <w:sz w:val="24"/>
          <w:szCs w:val="24"/>
        </w:rPr>
        <w:t>2</w:t>
      </w:r>
      <w:r w:rsidRPr="008E20A3">
        <w:rPr>
          <w:rFonts w:ascii="Times New Roman" w:hAnsi="Times New Roman"/>
          <w:sz w:val="24"/>
          <w:szCs w:val="24"/>
        </w:rPr>
        <w:t xml:space="preserve">3 r. </w:t>
      </w:r>
      <w:r w:rsidR="00F404FB" w:rsidRPr="008E20A3">
        <w:rPr>
          <w:rFonts w:ascii="Times New Roman" w:hAnsi="Times New Roman"/>
          <w:sz w:val="24"/>
          <w:szCs w:val="24"/>
        </w:rPr>
        <w:br/>
      </w:r>
      <w:r w:rsidR="009170B0" w:rsidRPr="008E20A3">
        <w:rPr>
          <w:rFonts w:ascii="Times New Roman" w:hAnsi="Times New Roman"/>
          <w:sz w:val="24"/>
          <w:szCs w:val="24"/>
        </w:rPr>
        <w:t>w sprawie</w:t>
      </w:r>
      <w:r w:rsidR="009170B0" w:rsidRPr="008E20A3">
        <w:rPr>
          <w:rFonts w:ascii="Times New Roman" w:hAnsi="Times New Roman" w:cs="Times New Roman"/>
          <w:sz w:val="24"/>
          <w:szCs w:val="24"/>
        </w:rPr>
        <w:t xml:space="preserve"> określenia szczegółowych warunków przyznawania i odpłatności za usługi sąsiedzkie oraz szczegółowych warunków częściowego lub całkowitego zwolnienia z opłat, </w:t>
      </w:r>
      <w:r w:rsidR="009170B0" w:rsidRPr="008E20A3">
        <w:rPr>
          <w:rFonts w:ascii="Times New Roman" w:hAnsi="Times New Roman" w:cs="Times New Roman"/>
          <w:sz w:val="24"/>
          <w:szCs w:val="24"/>
        </w:rPr>
        <w:br/>
        <w:t>a także trybu ich pobierania</w:t>
      </w:r>
      <w:r w:rsidR="009170B0" w:rsidRPr="008E20A3">
        <w:rPr>
          <w:rFonts w:ascii="Times New Roman" w:hAnsi="Times New Roman"/>
          <w:sz w:val="24"/>
          <w:szCs w:val="24"/>
        </w:rPr>
        <w:t xml:space="preserve"> </w:t>
      </w:r>
      <w:r w:rsidRPr="008E20A3">
        <w:rPr>
          <w:rFonts w:ascii="Times New Roman" w:hAnsi="Times New Roman"/>
          <w:sz w:val="24"/>
          <w:szCs w:val="24"/>
        </w:rPr>
        <w:t xml:space="preserve">(Dz. Urz. Woj. Mazowieckiego z </w:t>
      </w:r>
      <w:r w:rsidR="00893312" w:rsidRPr="008E20A3">
        <w:rPr>
          <w:rFonts w:ascii="Times New Roman" w:hAnsi="Times New Roman"/>
          <w:sz w:val="24"/>
          <w:szCs w:val="24"/>
        </w:rPr>
        <w:t>202</w:t>
      </w:r>
      <w:r w:rsidR="009170B0" w:rsidRPr="008E20A3">
        <w:rPr>
          <w:rFonts w:ascii="Times New Roman" w:hAnsi="Times New Roman"/>
          <w:sz w:val="24"/>
          <w:szCs w:val="24"/>
        </w:rPr>
        <w:t>4</w:t>
      </w:r>
      <w:r w:rsidRPr="008E20A3">
        <w:rPr>
          <w:rFonts w:ascii="Times New Roman" w:hAnsi="Times New Roman"/>
          <w:sz w:val="24"/>
          <w:szCs w:val="24"/>
        </w:rPr>
        <w:t xml:space="preserve"> r.</w:t>
      </w:r>
      <w:r w:rsidR="00893312" w:rsidRPr="008E20A3">
        <w:rPr>
          <w:rFonts w:ascii="Times New Roman" w:hAnsi="Times New Roman"/>
          <w:sz w:val="24"/>
          <w:szCs w:val="24"/>
        </w:rPr>
        <w:t xml:space="preserve">, </w:t>
      </w:r>
      <w:r w:rsidRPr="008E20A3">
        <w:rPr>
          <w:rFonts w:ascii="Times New Roman" w:hAnsi="Times New Roman"/>
          <w:sz w:val="24"/>
          <w:szCs w:val="24"/>
        </w:rPr>
        <w:t xml:space="preserve">poz. </w:t>
      </w:r>
      <w:r w:rsidR="009170B0" w:rsidRPr="008E20A3">
        <w:rPr>
          <w:rFonts w:ascii="Times New Roman" w:hAnsi="Times New Roman"/>
          <w:sz w:val="24"/>
          <w:szCs w:val="24"/>
        </w:rPr>
        <w:t>32</w:t>
      </w:r>
      <w:r w:rsidR="00BA0708" w:rsidRPr="008E20A3">
        <w:rPr>
          <w:rFonts w:ascii="Times New Roman" w:hAnsi="Times New Roman"/>
          <w:sz w:val="24"/>
          <w:szCs w:val="24"/>
        </w:rPr>
        <w:t>, poz. 8138</w:t>
      </w:r>
      <w:r w:rsidRPr="008E20A3">
        <w:rPr>
          <w:rFonts w:ascii="Times New Roman" w:hAnsi="Times New Roman"/>
          <w:sz w:val="24"/>
          <w:szCs w:val="24"/>
        </w:rPr>
        <w:t>), w Załączniku</w:t>
      </w:r>
      <w:r w:rsidRPr="008E20A3">
        <w:rPr>
          <w:rFonts w:ascii="Times New Roman" w:hAnsi="Times New Roman"/>
          <w:sz w:val="24"/>
          <w:szCs w:val="24"/>
          <w:lang w:eastAsia="zh-CN"/>
        </w:rPr>
        <w:t xml:space="preserve"> „</w:t>
      </w:r>
      <w:r w:rsidR="009170B0" w:rsidRPr="008E20A3">
        <w:rPr>
          <w:rFonts w:ascii="Times New Roman" w:hAnsi="Times New Roman" w:cs="Times New Roman"/>
          <w:sz w:val="24"/>
          <w:szCs w:val="24"/>
        </w:rPr>
        <w:t>Szczegółowe warunki przyznawania i odpłatności za usługi sąsiedzkie oraz szczegółowe warunki częściowego lub całkowitego zwolnienia z opłat, a także trybu ich pobierania</w:t>
      </w:r>
      <w:r w:rsidR="00F2310A" w:rsidRPr="008E20A3">
        <w:rPr>
          <w:rFonts w:ascii="Times New Roman" w:hAnsi="Times New Roman" w:cs="Times New Roman"/>
          <w:bCs/>
          <w:sz w:val="24"/>
          <w:szCs w:val="24"/>
        </w:rPr>
        <w:t>”</w:t>
      </w:r>
      <w:r w:rsidRPr="008E20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FDA" w:rsidRPr="008E20A3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  <w:r w:rsidR="00BA0708" w:rsidRPr="008E20A3">
        <w:rPr>
          <w:rFonts w:ascii="Times New Roman" w:hAnsi="Times New Roman"/>
          <w:sz w:val="24"/>
          <w:szCs w:val="24"/>
          <w:lang w:eastAsia="zh-CN"/>
        </w:rPr>
        <w:t>§ 2 ust. 1 otrzymuje brzmienie:</w:t>
      </w:r>
    </w:p>
    <w:p w:rsidR="00BA0708" w:rsidRPr="008E20A3" w:rsidRDefault="00BA0708" w:rsidP="008933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8E20A3">
        <w:rPr>
          <w:rFonts w:ascii="Times New Roman" w:hAnsi="Times New Roman"/>
          <w:sz w:val="24"/>
          <w:szCs w:val="24"/>
          <w:lang w:eastAsia="zh-CN"/>
        </w:rPr>
        <w:t>„Ustala się opłatę za jedną godzinę usług sąsiedzkich w wysokości 32,00 zł (trzydzieści dwa złote zero groszy</w:t>
      </w:r>
      <w:r w:rsidR="008E20A3" w:rsidRPr="008E20A3">
        <w:rPr>
          <w:rFonts w:ascii="Times New Roman" w:hAnsi="Times New Roman"/>
          <w:sz w:val="24"/>
          <w:szCs w:val="24"/>
          <w:lang w:eastAsia="zh-CN"/>
        </w:rPr>
        <w:t>)</w:t>
      </w:r>
      <w:r w:rsidR="008E20A3">
        <w:rPr>
          <w:rFonts w:ascii="Times New Roman" w:hAnsi="Times New Roman"/>
          <w:sz w:val="24"/>
          <w:szCs w:val="24"/>
          <w:lang w:eastAsia="zh-CN"/>
        </w:rPr>
        <w:t>.”</w:t>
      </w:r>
      <w:bookmarkStart w:id="0" w:name="_GoBack"/>
      <w:bookmarkEnd w:id="0"/>
    </w:p>
    <w:p w:rsidR="008E20A3" w:rsidRPr="008E20A3" w:rsidRDefault="008E20A3" w:rsidP="008E20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20A3">
        <w:rPr>
          <w:rFonts w:ascii="Times New Roman" w:hAnsi="Times New Roman" w:cs="Times New Roman"/>
          <w:bCs/>
          <w:sz w:val="24"/>
          <w:szCs w:val="24"/>
        </w:rPr>
        <w:t>§ 2.</w:t>
      </w:r>
    </w:p>
    <w:p w:rsidR="008E20A3" w:rsidRPr="008E20A3" w:rsidRDefault="008E20A3" w:rsidP="008E2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0A3">
        <w:rPr>
          <w:rFonts w:ascii="Times New Roman" w:hAnsi="Times New Roman" w:cs="Times New Roman"/>
          <w:sz w:val="24"/>
          <w:szCs w:val="24"/>
        </w:rPr>
        <w:t>Wykonanie uchwały powierza się Burmistrzowi Latowicza.</w:t>
      </w:r>
    </w:p>
    <w:p w:rsidR="008E20A3" w:rsidRPr="008E20A3" w:rsidRDefault="008E20A3" w:rsidP="008E20A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E20A3" w:rsidRPr="008E20A3" w:rsidRDefault="008E20A3" w:rsidP="008E20A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20A3">
        <w:rPr>
          <w:rFonts w:ascii="Times New Roman" w:hAnsi="Times New Roman" w:cs="Times New Roman"/>
          <w:bCs/>
          <w:sz w:val="24"/>
          <w:szCs w:val="24"/>
        </w:rPr>
        <w:t>§ 3.</w:t>
      </w:r>
    </w:p>
    <w:p w:rsidR="008E20A3" w:rsidRPr="008E20A3" w:rsidRDefault="008E20A3" w:rsidP="008E20A3">
      <w:pPr>
        <w:pStyle w:val="Standard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E20A3">
        <w:rPr>
          <w:rFonts w:ascii="Times New Roman" w:hAnsi="Times New Roman" w:cs="Times New Roman"/>
        </w:rPr>
        <w:t>Uchwała podlega ogłoszeniu w Dzienniku Urzędowym Województwa Mazowieckiego.</w:t>
      </w:r>
    </w:p>
    <w:p w:rsidR="008E20A3" w:rsidRPr="008E20A3" w:rsidRDefault="008E20A3" w:rsidP="008E20A3">
      <w:pPr>
        <w:pStyle w:val="Standard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8E20A3">
        <w:rPr>
          <w:rFonts w:ascii="Times New Roman" w:hAnsi="Times New Roman" w:cs="Times New Roman"/>
        </w:rPr>
        <w:t>Uchwała wchodzi w życie z dniem 1 stycznia 2025 roku.</w:t>
      </w:r>
    </w:p>
    <w:p w:rsidR="000A07F5" w:rsidRPr="008E20A3" w:rsidRDefault="000A07F5" w:rsidP="008E20A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07F5" w:rsidRDefault="000A07F5" w:rsidP="000A07F5">
      <w:pPr>
        <w:jc w:val="center"/>
        <w:rPr>
          <w:rFonts w:ascii="Times New Roman" w:hAnsi="Times New Roman"/>
          <w:sz w:val="24"/>
          <w:szCs w:val="24"/>
        </w:rPr>
      </w:pPr>
    </w:p>
    <w:p w:rsidR="000A07F5" w:rsidRPr="006D48B7" w:rsidRDefault="000A07F5" w:rsidP="000A0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75A" w:rsidRDefault="0008475A"/>
    <w:sectPr w:rsidR="0008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5794"/>
    <w:multiLevelType w:val="hybridMultilevel"/>
    <w:tmpl w:val="22604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6A40"/>
    <w:multiLevelType w:val="hybridMultilevel"/>
    <w:tmpl w:val="CCAC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06E8"/>
    <w:multiLevelType w:val="hybridMultilevel"/>
    <w:tmpl w:val="D0D64A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1A5978"/>
    <w:multiLevelType w:val="multilevel"/>
    <w:tmpl w:val="52FE3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A0AD3"/>
    <w:multiLevelType w:val="hybridMultilevel"/>
    <w:tmpl w:val="7EB800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F5"/>
    <w:rsid w:val="00040BE0"/>
    <w:rsid w:val="00041A27"/>
    <w:rsid w:val="00055AEB"/>
    <w:rsid w:val="0008475A"/>
    <w:rsid w:val="000A07F5"/>
    <w:rsid w:val="000A150F"/>
    <w:rsid w:val="000A1EA1"/>
    <w:rsid w:val="00126E8D"/>
    <w:rsid w:val="001359CC"/>
    <w:rsid w:val="00145F3B"/>
    <w:rsid w:val="001D1D33"/>
    <w:rsid w:val="001E1923"/>
    <w:rsid w:val="001E3C56"/>
    <w:rsid w:val="00260D70"/>
    <w:rsid w:val="00297A3B"/>
    <w:rsid w:val="002F3AF3"/>
    <w:rsid w:val="003520D5"/>
    <w:rsid w:val="003572C8"/>
    <w:rsid w:val="003674A8"/>
    <w:rsid w:val="0036763E"/>
    <w:rsid w:val="00395BF1"/>
    <w:rsid w:val="00450EB4"/>
    <w:rsid w:val="00463C49"/>
    <w:rsid w:val="00464666"/>
    <w:rsid w:val="004A7963"/>
    <w:rsid w:val="00511FDA"/>
    <w:rsid w:val="005314DB"/>
    <w:rsid w:val="00534E2D"/>
    <w:rsid w:val="00550CB7"/>
    <w:rsid w:val="00587702"/>
    <w:rsid w:val="005C2E97"/>
    <w:rsid w:val="005D627F"/>
    <w:rsid w:val="005E6CAC"/>
    <w:rsid w:val="006A3C6B"/>
    <w:rsid w:val="006A7723"/>
    <w:rsid w:val="006D01A0"/>
    <w:rsid w:val="007719EA"/>
    <w:rsid w:val="007761B9"/>
    <w:rsid w:val="00843C8A"/>
    <w:rsid w:val="00893312"/>
    <w:rsid w:val="008D0A8B"/>
    <w:rsid w:val="008D6B42"/>
    <w:rsid w:val="008E20A3"/>
    <w:rsid w:val="008F4E0A"/>
    <w:rsid w:val="009170B0"/>
    <w:rsid w:val="00920A51"/>
    <w:rsid w:val="00931769"/>
    <w:rsid w:val="009C3E52"/>
    <w:rsid w:val="009D7143"/>
    <w:rsid w:val="00A228A1"/>
    <w:rsid w:val="00A22A84"/>
    <w:rsid w:val="00A6345B"/>
    <w:rsid w:val="00A658C8"/>
    <w:rsid w:val="00A83425"/>
    <w:rsid w:val="00AE3EAD"/>
    <w:rsid w:val="00BA0708"/>
    <w:rsid w:val="00BB7FA8"/>
    <w:rsid w:val="00BC0097"/>
    <w:rsid w:val="00BC3D6A"/>
    <w:rsid w:val="00BC7950"/>
    <w:rsid w:val="00C2688A"/>
    <w:rsid w:val="00C433D4"/>
    <w:rsid w:val="00CA6B31"/>
    <w:rsid w:val="00DC1314"/>
    <w:rsid w:val="00DF073E"/>
    <w:rsid w:val="00E4747C"/>
    <w:rsid w:val="00E7186D"/>
    <w:rsid w:val="00E71EDD"/>
    <w:rsid w:val="00E80E7B"/>
    <w:rsid w:val="00F21647"/>
    <w:rsid w:val="00F2310A"/>
    <w:rsid w:val="00F30E2A"/>
    <w:rsid w:val="00F404FB"/>
    <w:rsid w:val="00F44110"/>
    <w:rsid w:val="00F46EDB"/>
    <w:rsid w:val="00F66811"/>
    <w:rsid w:val="00F80E27"/>
    <w:rsid w:val="00F8121F"/>
    <w:rsid w:val="00FA14F7"/>
    <w:rsid w:val="00FA7435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07F5"/>
  </w:style>
  <w:style w:type="paragraph" w:styleId="Akapitzlist">
    <w:name w:val="List Paragraph"/>
    <w:basedOn w:val="Normalny"/>
    <w:uiPriority w:val="34"/>
    <w:qFormat/>
    <w:rsid w:val="00E7186D"/>
    <w:pPr>
      <w:ind w:left="720"/>
      <w:contextualSpacing/>
    </w:pPr>
  </w:style>
  <w:style w:type="table" w:styleId="Tabela-Siatka">
    <w:name w:val="Table Grid"/>
    <w:basedOn w:val="Standardowy"/>
    <w:uiPriority w:val="39"/>
    <w:rsid w:val="00F2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20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7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07F5"/>
  </w:style>
  <w:style w:type="paragraph" w:styleId="Akapitzlist">
    <w:name w:val="List Paragraph"/>
    <w:basedOn w:val="Normalny"/>
    <w:uiPriority w:val="34"/>
    <w:qFormat/>
    <w:rsid w:val="00E7186D"/>
    <w:pPr>
      <w:ind w:left="720"/>
      <w:contextualSpacing/>
    </w:pPr>
  </w:style>
  <w:style w:type="table" w:styleId="Tabela-Siatka">
    <w:name w:val="Table Grid"/>
    <w:basedOn w:val="Standardowy"/>
    <w:uiPriority w:val="39"/>
    <w:rsid w:val="00F2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20A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JMuracka</dc:creator>
  <cp:lastModifiedBy>JMuracka</cp:lastModifiedBy>
  <cp:revision>20</cp:revision>
  <cp:lastPrinted>2024-11-14T10:09:00Z</cp:lastPrinted>
  <dcterms:created xsi:type="dcterms:W3CDTF">2023-07-18T13:03:00Z</dcterms:created>
  <dcterms:modified xsi:type="dcterms:W3CDTF">2024-11-14T10:09:00Z</dcterms:modified>
</cp:coreProperties>
</file>