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BE3E6" w14:textId="3282E17F" w:rsidR="008661F1" w:rsidRDefault="008661F1" w:rsidP="008661F1">
      <w:pPr>
        <w:jc w:val="center"/>
      </w:pPr>
      <w:r>
        <w:t>Uchwała nr</w:t>
      </w:r>
    </w:p>
    <w:p w14:paraId="56FBC649" w14:textId="77777777" w:rsidR="008661F1" w:rsidRDefault="008661F1" w:rsidP="008661F1">
      <w:pPr>
        <w:jc w:val="center"/>
      </w:pPr>
      <w:r>
        <w:t xml:space="preserve">Rady Miejskiej w Latowiczu </w:t>
      </w:r>
    </w:p>
    <w:p w14:paraId="5A643369" w14:textId="62119130" w:rsidR="005F2901" w:rsidRDefault="008661F1" w:rsidP="008661F1">
      <w:pPr>
        <w:jc w:val="center"/>
      </w:pPr>
      <w:r>
        <w:t>z dn. …………..</w:t>
      </w:r>
    </w:p>
    <w:p w14:paraId="65ED012C" w14:textId="77777777" w:rsidR="008661F1" w:rsidRDefault="008661F1" w:rsidP="008661F1">
      <w:pPr>
        <w:jc w:val="center"/>
      </w:pPr>
    </w:p>
    <w:p w14:paraId="16D7A3AB" w14:textId="44EA040F" w:rsidR="008661F1" w:rsidRDefault="008661F1" w:rsidP="008661F1">
      <w:pPr>
        <w:jc w:val="center"/>
        <w:rPr>
          <w:b/>
        </w:rPr>
      </w:pPr>
      <w:r w:rsidRPr="00B30157">
        <w:rPr>
          <w:b/>
        </w:rPr>
        <w:t>w sprawie przystąpienia do sporządzenia miejscowego planu zagospodarowania przestrzennego dla działek nr ew. 265/18, 265/19, 265/20 w m. Latowicz</w:t>
      </w:r>
    </w:p>
    <w:p w14:paraId="60AA9873" w14:textId="77777777" w:rsidR="00B30157" w:rsidRPr="00B30157" w:rsidRDefault="00B30157" w:rsidP="00B30157">
      <w:pPr>
        <w:rPr>
          <w:b/>
        </w:rPr>
      </w:pPr>
    </w:p>
    <w:p w14:paraId="552EBD12" w14:textId="244B39C0" w:rsidR="008661F1" w:rsidRDefault="008661F1" w:rsidP="00B30157">
      <w:pPr>
        <w:jc w:val="both"/>
      </w:pPr>
      <w:r>
        <w:t>Na podstawie art. 18 ust. 2 pkt 5 ustawy z dn. 8 marca 1990 r. o samorządzie gminnym (Dz. U. z 2024 r. poz. 609 i 721) oraz art. 14 ust. 1 i 2 ustawy z dn.  27 marca 2003 r. o planowaniu i zagospodarowaniu przestrzennym (Dz. U. 2024 r.</w:t>
      </w:r>
      <w:r w:rsidR="00495A91">
        <w:t xml:space="preserve"> poz. 1130) uchwala się, co następuje:</w:t>
      </w:r>
    </w:p>
    <w:p w14:paraId="3E32B152" w14:textId="5EB7AC9B" w:rsidR="00B30157" w:rsidRDefault="00495A91" w:rsidP="00B30157">
      <w:pPr>
        <w:ind w:firstLine="426"/>
        <w:jc w:val="center"/>
      </w:pPr>
      <w:r>
        <w:t>§ 1.</w:t>
      </w:r>
    </w:p>
    <w:p w14:paraId="31216EA8" w14:textId="01874A1B" w:rsidR="00495A91" w:rsidRDefault="00495A91" w:rsidP="00B30157">
      <w:pPr>
        <w:jc w:val="both"/>
      </w:pPr>
      <w:r>
        <w:t xml:space="preserve">Przystępuje się do opracowania miejscowego planu zagospodarowania przestrzennego dla działek nr ew. </w:t>
      </w:r>
      <w:r w:rsidRPr="00495A91">
        <w:t>265/18, 265/19, 265/20 w m. Latowicz</w:t>
      </w:r>
      <w:r>
        <w:t>.</w:t>
      </w:r>
    </w:p>
    <w:p w14:paraId="7DFBA441" w14:textId="39D941A2" w:rsidR="00B30157" w:rsidRDefault="00495A91" w:rsidP="00B30157">
      <w:pPr>
        <w:ind w:firstLine="426"/>
        <w:jc w:val="center"/>
      </w:pPr>
      <w:r>
        <w:t>§ 2.</w:t>
      </w:r>
    </w:p>
    <w:p w14:paraId="60525BE4" w14:textId="39C96384" w:rsidR="00495A91" w:rsidRDefault="00495A91" w:rsidP="00B30157">
      <w:pPr>
        <w:jc w:val="both"/>
      </w:pPr>
      <w:r>
        <w:t>Granice obszaru objętego planem, o których mowa w § 1, zostały przedstawione na załączniku graficznym nr 1, stanowiącym integralna część niniejszej uchwały.</w:t>
      </w:r>
    </w:p>
    <w:p w14:paraId="17AB243D" w14:textId="243E583E" w:rsidR="00B30157" w:rsidRDefault="00495A91" w:rsidP="00B30157">
      <w:pPr>
        <w:ind w:firstLine="426"/>
        <w:jc w:val="center"/>
      </w:pPr>
      <w:r>
        <w:t>§ 3.</w:t>
      </w:r>
    </w:p>
    <w:p w14:paraId="68A57C17" w14:textId="0CD66346" w:rsidR="00495A91" w:rsidRDefault="00495A91" w:rsidP="00B30157">
      <w:pPr>
        <w:jc w:val="both"/>
      </w:pPr>
      <w:r>
        <w:t>Wykonanie uchwały powierza się Burmistrzowi Latowicza.</w:t>
      </w:r>
    </w:p>
    <w:p w14:paraId="3C550219" w14:textId="06CC103A" w:rsidR="00B30157" w:rsidRDefault="00495A91" w:rsidP="00B30157">
      <w:pPr>
        <w:ind w:firstLine="426"/>
        <w:jc w:val="center"/>
      </w:pPr>
      <w:r>
        <w:t xml:space="preserve">§ </w:t>
      </w:r>
      <w:r w:rsidR="00B30157">
        <w:t>4</w:t>
      </w:r>
      <w:r>
        <w:t>.</w:t>
      </w:r>
    </w:p>
    <w:p w14:paraId="5AB4DF6C" w14:textId="264EE933" w:rsidR="00495A91" w:rsidRDefault="00495A91" w:rsidP="00B30157">
      <w:pPr>
        <w:jc w:val="both"/>
      </w:pPr>
      <w:bookmarkStart w:id="0" w:name="_GoBack"/>
      <w:bookmarkEnd w:id="0"/>
      <w:r>
        <w:t>Uchwała wchodzi w życie z dniem podjęcia.</w:t>
      </w:r>
    </w:p>
    <w:sectPr w:rsidR="00495A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1F1"/>
    <w:rsid w:val="00495A91"/>
    <w:rsid w:val="005F2901"/>
    <w:rsid w:val="008661F1"/>
    <w:rsid w:val="00936026"/>
    <w:rsid w:val="00B30157"/>
    <w:rsid w:val="00B37354"/>
    <w:rsid w:val="00E53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8AF0F"/>
  <w15:chartTrackingRefBased/>
  <w15:docId w15:val="{D0F4D12B-3915-48A5-AE3A-9291E624D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126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Włodarczyk</dc:creator>
  <cp:keywords/>
  <dc:description/>
  <cp:lastModifiedBy>Dorota Proczka</cp:lastModifiedBy>
  <cp:revision>2</cp:revision>
  <dcterms:created xsi:type="dcterms:W3CDTF">2024-10-17T10:51:00Z</dcterms:created>
  <dcterms:modified xsi:type="dcterms:W3CDTF">2024-10-17T12:32:00Z</dcterms:modified>
</cp:coreProperties>
</file>