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39DF2" w14:textId="77777777" w:rsidR="00DA30FA" w:rsidRDefault="00DA30FA">
      <w:pPr>
        <w:jc w:val="right"/>
        <w:rPr>
          <w:b/>
        </w:rPr>
      </w:pPr>
    </w:p>
    <w:p w14:paraId="3CFF0F9A" w14:textId="77777777" w:rsidR="00DA30FA" w:rsidRDefault="00DA30FA">
      <w:pPr>
        <w:jc w:val="center"/>
        <w:rPr>
          <w:b/>
        </w:rPr>
      </w:pPr>
    </w:p>
    <w:p w14:paraId="20065F40" w14:textId="77777777" w:rsidR="00DA30FA" w:rsidRDefault="00DA30FA">
      <w:pPr>
        <w:jc w:val="center"/>
      </w:pPr>
      <w:r>
        <w:rPr>
          <w:b/>
        </w:rPr>
        <w:t xml:space="preserve">Uchwała Nr </w:t>
      </w:r>
      <w:r w:rsidR="0058407D">
        <w:rPr>
          <w:rFonts w:ascii="Liberation Serif" w:hAnsi="Liberation Serif"/>
          <w:b/>
          <w:sz w:val="26"/>
          <w:szCs w:val="26"/>
        </w:rPr>
        <w:t>………/2024</w:t>
      </w:r>
    </w:p>
    <w:p w14:paraId="2F80E362" w14:textId="77777777" w:rsidR="00DA30FA" w:rsidRDefault="00DA30FA">
      <w:pPr>
        <w:jc w:val="center"/>
      </w:pPr>
      <w:r>
        <w:rPr>
          <w:b/>
        </w:rPr>
        <w:t xml:space="preserve">Rady </w:t>
      </w:r>
      <w:r w:rsidR="0058407D">
        <w:rPr>
          <w:b/>
        </w:rPr>
        <w:t>Miejskiej w Latowiczu</w:t>
      </w:r>
    </w:p>
    <w:p w14:paraId="7E9FE4DD" w14:textId="77777777" w:rsidR="00DA30FA" w:rsidRDefault="00DA30FA">
      <w:pPr>
        <w:jc w:val="center"/>
      </w:pPr>
      <w:r>
        <w:rPr>
          <w:b/>
        </w:rPr>
        <w:t xml:space="preserve">z dnia </w:t>
      </w:r>
      <w:r w:rsidR="004C6312">
        <w:rPr>
          <w:b/>
        </w:rPr>
        <w:t xml:space="preserve">28 </w:t>
      </w:r>
      <w:r w:rsidR="0058407D">
        <w:rPr>
          <w:b/>
        </w:rPr>
        <w:t>maja 2024</w:t>
      </w:r>
      <w:r w:rsidR="004C6312">
        <w:rPr>
          <w:b/>
        </w:rPr>
        <w:t xml:space="preserve"> r.</w:t>
      </w:r>
    </w:p>
    <w:p w14:paraId="571BF050" w14:textId="77777777" w:rsidR="00DA30FA" w:rsidRDefault="00DA30FA">
      <w:pPr>
        <w:jc w:val="both"/>
        <w:rPr>
          <w:b/>
        </w:rPr>
      </w:pPr>
    </w:p>
    <w:p w14:paraId="65DF1AFB" w14:textId="77777777" w:rsidR="00DA30FA" w:rsidRDefault="00DA30FA">
      <w:pPr>
        <w:jc w:val="center"/>
      </w:pPr>
      <w:r>
        <w:rPr>
          <w:b/>
        </w:rPr>
        <w:t xml:space="preserve">w sprawie ustalenia wynagrodzenia dla </w:t>
      </w:r>
      <w:r w:rsidR="0058407D">
        <w:rPr>
          <w:b/>
        </w:rPr>
        <w:t>Burmistrza Latowicza</w:t>
      </w:r>
    </w:p>
    <w:p w14:paraId="3B1AFAEE" w14:textId="77777777" w:rsidR="00DA30FA" w:rsidRDefault="00DA30FA">
      <w:pPr>
        <w:jc w:val="both"/>
        <w:rPr>
          <w:b/>
        </w:rPr>
      </w:pPr>
    </w:p>
    <w:p w14:paraId="15195DF2" w14:textId="77777777" w:rsidR="00DA30FA" w:rsidRDefault="00DA30FA">
      <w:pPr>
        <w:jc w:val="both"/>
        <w:rPr>
          <w:b/>
        </w:rPr>
      </w:pPr>
    </w:p>
    <w:p w14:paraId="0935CC75" w14:textId="2572705E" w:rsidR="00DA30FA" w:rsidRDefault="00DA30FA">
      <w:pPr>
        <w:spacing w:line="276" w:lineRule="auto"/>
        <w:jc w:val="both"/>
      </w:pPr>
      <w:r>
        <w:tab/>
        <w:t xml:space="preserve">Na podstawie art. 18 ust. 2 pkt 2 ustawy z dnia 8 marca 1990 roku o samorządzie gminnym (Dz. U. </w:t>
      </w:r>
      <w:r w:rsidR="006448BF">
        <w:t>z 202</w:t>
      </w:r>
      <w:r w:rsidR="0058407D">
        <w:t>4</w:t>
      </w:r>
      <w:r w:rsidR="006448BF">
        <w:t xml:space="preserve"> r. </w:t>
      </w:r>
      <w:r w:rsidR="00480189">
        <w:t xml:space="preserve">poz. </w:t>
      </w:r>
      <w:r w:rsidR="0058407D">
        <w:t>609</w:t>
      </w:r>
      <w:r w:rsidR="00BB6D9D">
        <w:t xml:space="preserve"> </w:t>
      </w:r>
      <w:proofErr w:type="spellStart"/>
      <w:r w:rsidR="00BB6D9D">
        <w:t>t.j</w:t>
      </w:r>
      <w:proofErr w:type="spellEnd"/>
      <w:r w:rsidR="00BB6D9D">
        <w:t>.</w:t>
      </w:r>
      <w:r>
        <w:t>), art. 8 ust 2</w:t>
      </w:r>
      <w:r w:rsidR="00480189">
        <w:t xml:space="preserve">, </w:t>
      </w:r>
      <w:r>
        <w:t>art. 36 ust. 2,</w:t>
      </w:r>
      <w:r w:rsidR="00BB6D9D">
        <w:t xml:space="preserve"> </w:t>
      </w:r>
      <w:r>
        <w:t>3 i 4</w:t>
      </w:r>
      <w:r w:rsidR="00480189">
        <w:t xml:space="preserve"> i art. 37 ust. 3 i 4</w:t>
      </w:r>
      <w:r>
        <w:t xml:space="preserve"> ustawy z dnia 21 listopada 2008 roku o pracownikach samorządowych (Dz. U.</w:t>
      </w:r>
      <w:r w:rsidR="006448BF">
        <w:t xml:space="preserve"> z 2022 r.</w:t>
      </w:r>
      <w:r>
        <w:t xml:space="preserve"> poz</w:t>
      </w:r>
      <w:r w:rsidR="00F05C79">
        <w:t xml:space="preserve">. </w:t>
      </w:r>
      <w:r w:rsidR="00480189">
        <w:t>530</w:t>
      </w:r>
      <w:r w:rsidR="00BB6D9D">
        <w:t xml:space="preserve"> t.j.</w:t>
      </w:r>
      <w:r w:rsidR="006448BF">
        <w:t>) oraz</w:t>
      </w:r>
      <w:r>
        <w:t xml:space="preserve"> rozporządzeniem Rady Ministrów z dnia 25 października 2021  roku w sprawie wynagradzania pracowników samorządowych (Dz. U</w:t>
      </w:r>
      <w:r w:rsidR="00BB6D9D">
        <w:t>. z 2021</w:t>
      </w:r>
      <w:r w:rsidR="00F05C79">
        <w:t xml:space="preserve"> </w:t>
      </w:r>
      <w:r>
        <w:t>poz. 1960),</w:t>
      </w:r>
      <w:r w:rsidR="006448BF">
        <w:t xml:space="preserve"> </w:t>
      </w:r>
      <w:r>
        <w:rPr>
          <w:b/>
          <w:bCs/>
        </w:rPr>
        <w:t>uchwala</w:t>
      </w:r>
      <w:r w:rsidR="006448BF">
        <w:rPr>
          <w:b/>
          <w:bCs/>
        </w:rPr>
        <w:t xml:space="preserve"> się</w:t>
      </w:r>
      <w:r>
        <w:rPr>
          <w:b/>
          <w:bCs/>
        </w:rPr>
        <w:t>, co następuje :</w:t>
      </w:r>
    </w:p>
    <w:p w14:paraId="6FF1592D" w14:textId="77777777" w:rsidR="00DA30FA" w:rsidRDefault="00DA30FA">
      <w:pPr>
        <w:jc w:val="both"/>
      </w:pPr>
    </w:p>
    <w:p w14:paraId="18F707CA" w14:textId="77777777" w:rsidR="00DA30FA" w:rsidRDefault="00DA30FA">
      <w:pPr>
        <w:jc w:val="center"/>
      </w:pPr>
      <w:r>
        <w:t>§   1</w:t>
      </w:r>
    </w:p>
    <w:p w14:paraId="57F28E59" w14:textId="77777777" w:rsidR="00DA30FA" w:rsidRDefault="00DA30FA">
      <w:pPr>
        <w:jc w:val="center"/>
      </w:pPr>
    </w:p>
    <w:p w14:paraId="0F4BCE7E" w14:textId="77777777" w:rsidR="00DA30FA" w:rsidRDefault="00DA30FA">
      <w:pPr>
        <w:numPr>
          <w:ilvl w:val="0"/>
          <w:numId w:val="1"/>
        </w:numPr>
        <w:spacing w:line="276" w:lineRule="auto"/>
        <w:jc w:val="both"/>
      </w:pPr>
      <w:r>
        <w:t xml:space="preserve">Ustala </w:t>
      </w:r>
      <w:r w:rsidR="006448BF">
        <w:t xml:space="preserve">się </w:t>
      </w:r>
      <w:r>
        <w:t xml:space="preserve">miesięczne wynagrodzenie </w:t>
      </w:r>
      <w:r w:rsidR="0058407D">
        <w:t>Burmistrza Latowicza</w:t>
      </w:r>
      <w:r>
        <w:t xml:space="preserve"> Bogdana Świątek - Górskiego  w następującej wysokości:</w:t>
      </w:r>
    </w:p>
    <w:p w14:paraId="6A3D694C" w14:textId="77777777" w:rsidR="00DA30FA" w:rsidRDefault="00DA30FA">
      <w:pPr>
        <w:numPr>
          <w:ilvl w:val="1"/>
          <w:numId w:val="1"/>
        </w:numPr>
        <w:spacing w:line="276" w:lineRule="auto"/>
        <w:jc w:val="both"/>
      </w:pPr>
      <w:r>
        <w:t xml:space="preserve">wynagrodzenie zasadnicze </w:t>
      </w:r>
      <w:r>
        <w:tab/>
      </w:r>
      <w:r>
        <w:tab/>
      </w:r>
      <w:r>
        <w:tab/>
      </w:r>
      <w:r>
        <w:tab/>
      </w:r>
      <w:r>
        <w:tab/>
        <w:t xml:space="preserve">-          </w:t>
      </w:r>
      <w:r w:rsidR="0058407D">
        <w:t>…………</w:t>
      </w:r>
      <w:r>
        <w:t xml:space="preserve"> zł</w:t>
      </w:r>
    </w:p>
    <w:p w14:paraId="50FD8B49" w14:textId="77777777" w:rsidR="00DA30FA" w:rsidRDefault="00DA30FA">
      <w:pPr>
        <w:numPr>
          <w:ilvl w:val="1"/>
          <w:numId w:val="1"/>
        </w:numPr>
        <w:spacing w:line="276" w:lineRule="auto"/>
        <w:jc w:val="both"/>
      </w:pPr>
      <w:r>
        <w:t xml:space="preserve">dodatek funkcyjny </w:t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</w:r>
      <w:r w:rsidR="0058407D">
        <w:t>…………</w:t>
      </w:r>
      <w:r>
        <w:t xml:space="preserve"> zł</w:t>
      </w:r>
    </w:p>
    <w:p w14:paraId="29D540F8" w14:textId="77777777" w:rsidR="00DA30FA" w:rsidRDefault="00DA30FA">
      <w:pPr>
        <w:numPr>
          <w:ilvl w:val="1"/>
          <w:numId w:val="1"/>
        </w:numPr>
        <w:spacing w:line="276" w:lineRule="auto"/>
        <w:jc w:val="both"/>
      </w:pPr>
      <w:r>
        <w:t>dodatek specjalny w wysokości 30 % wynagrodzenia</w:t>
      </w:r>
    </w:p>
    <w:p w14:paraId="752A2E93" w14:textId="77777777" w:rsidR="00DA30FA" w:rsidRDefault="00DA30FA">
      <w:pPr>
        <w:tabs>
          <w:tab w:val="left" w:pos="567"/>
        </w:tabs>
        <w:spacing w:line="276" w:lineRule="auto"/>
        <w:ind w:left="567" w:hanging="283"/>
        <w:jc w:val="both"/>
      </w:pPr>
      <w:r>
        <w:tab/>
        <w:t xml:space="preserve">   zasadniczego i dodatku funkcyjnego </w:t>
      </w:r>
      <w:r>
        <w:tab/>
      </w:r>
      <w:r w:rsidR="006448BF">
        <w:tab/>
      </w:r>
      <w:r w:rsidR="006448BF">
        <w:tab/>
      </w:r>
      <w:r>
        <w:t xml:space="preserve"> -</w:t>
      </w:r>
      <w:r>
        <w:tab/>
      </w:r>
      <w:r w:rsidR="0058407D">
        <w:t>…………..</w:t>
      </w:r>
      <w:r>
        <w:t xml:space="preserve"> zł</w:t>
      </w:r>
    </w:p>
    <w:p w14:paraId="6E49BE5A" w14:textId="77777777" w:rsidR="00DA30FA" w:rsidRDefault="00DA30FA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 xml:space="preserve">  </w:t>
      </w:r>
      <w:r w:rsidR="0058407D">
        <w:t>Burmistrzowi Latowicza</w:t>
      </w:r>
      <w:r>
        <w:t xml:space="preserve"> przysługuje dodatek za wieloletnią pracę</w:t>
      </w:r>
      <w:r w:rsidR="006448BF">
        <w:t>, zgodnie z obowiązującymi przepisami</w:t>
      </w:r>
      <w:r>
        <w:t>.</w:t>
      </w:r>
    </w:p>
    <w:p w14:paraId="1E1873C4" w14:textId="77777777" w:rsidR="00DA30FA" w:rsidRDefault="00DA30FA">
      <w:pPr>
        <w:jc w:val="both"/>
        <w:rPr>
          <w:b/>
        </w:rPr>
      </w:pPr>
    </w:p>
    <w:p w14:paraId="2B1DDD6D" w14:textId="77777777" w:rsidR="00DA30FA" w:rsidRDefault="00DA30FA">
      <w:pPr>
        <w:jc w:val="center"/>
      </w:pPr>
      <w:r>
        <w:t>§   2</w:t>
      </w:r>
    </w:p>
    <w:p w14:paraId="33C4736B" w14:textId="77777777" w:rsidR="00DA30FA" w:rsidRDefault="00DA30FA">
      <w:pPr>
        <w:jc w:val="center"/>
      </w:pPr>
    </w:p>
    <w:p w14:paraId="128C9B07" w14:textId="77777777" w:rsidR="00DA30FA" w:rsidRDefault="00DA30FA">
      <w:pPr>
        <w:jc w:val="both"/>
      </w:pPr>
      <w:r>
        <w:t xml:space="preserve">Traci moc uchwała nr </w:t>
      </w:r>
      <w:r w:rsidR="00F05C79" w:rsidRPr="00F05C79">
        <w:t>XXXI</w:t>
      </w:r>
      <w:r w:rsidR="0058407D">
        <w:t>X</w:t>
      </w:r>
      <w:r w:rsidR="00F05C79" w:rsidRPr="00F05C79">
        <w:t>/2</w:t>
      </w:r>
      <w:r w:rsidR="0058407D">
        <w:t>87</w:t>
      </w:r>
      <w:r w:rsidR="00F05C79" w:rsidRPr="00F05C79">
        <w:t>/2</w:t>
      </w:r>
      <w:r w:rsidR="0058407D">
        <w:t>022</w:t>
      </w:r>
      <w:r w:rsidR="00F05C79" w:rsidRPr="00F05C79">
        <w:t xml:space="preserve"> </w:t>
      </w:r>
      <w:r>
        <w:t xml:space="preserve">Rady Gminy Latowicz z dnia </w:t>
      </w:r>
      <w:r w:rsidR="00F05C79">
        <w:t>2</w:t>
      </w:r>
      <w:r w:rsidR="0058407D">
        <w:t>8</w:t>
      </w:r>
      <w:r w:rsidR="00F05C79">
        <w:t xml:space="preserve"> listopada 202</w:t>
      </w:r>
      <w:r w:rsidR="0058407D">
        <w:t>2</w:t>
      </w:r>
      <w:r>
        <w:t xml:space="preserve"> r. w sprawie ustalenia wynagrodzenia dla Wójta Gminy Latowicz.</w:t>
      </w:r>
    </w:p>
    <w:p w14:paraId="37241623" w14:textId="77777777" w:rsidR="00DA30FA" w:rsidRDefault="00DA30FA">
      <w:pPr>
        <w:jc w:val="both"/>
      </w:pPr>
    </w:p>
    <w:p w14:paraId="7E721833" w14:textId="77777777" w:rsidR="00DA30FA" w:rsidRDefault="00DA30FA">
      <w:pPr>
        <w:jc w:val="center"/>
      </w:pPr>
      <w:r>
        <w:t>§   3</w:t>
      </w:r>
    </w:p>
    <w:p w14:paraId="63A70657" w14:textId="77777777" w:rsidR="00EA7FFB" w:rsidRDefault="00EA7FFB" w:rsidP="00EA7FFB"/>
    <w:p w14:paraId="091E2E95" w14:textId="30C6DC89" w:rsidR="00EA7FFB" w:rsidRDefault="00EA7FFB" w:rsidP="00EA7FFB">
      <w:r>
        <w:t>Wykonanie uchwały powierza się Przewodniczącemu Rady Miejskiej w Latowiczu</w:t>
      </w:r>
    </w:p>
    <w:p w14:paraId="7C7CDF95" w14:textId="77777777" w:rsidR="00EA7FFB" w:rsidRDefault="00EA7FFB" w:rsidP="00EA7FFB"/>
    <w:p w14:paraId="64718746" w14:textId="46AB1420" w:rsidR="00EA7FFB" w:rsidRDefault="00EA7FFB" w:rsidP="00EA7FFB">
      <w:pPr>
        <w:jc w:val="center"/>
      </w:pPr>
      <w:r>
        <w:t xml:space="preserve">§   </w:t>
      </w:r>
      <w:r>
        <w:t>4</w:t>
      </w:r>
    </w:p>
    <w:p w14:paraId="015BA18B" w14:textId="77777777" w:rsidR="00EA7FFB" w:rsidRDefault="00EA7FFB" w:rsidP="00EA7FFB"/>
    <w:p w14:paraId="7A175469" w14:textId="77777777" w:rsidR="00DA30FA" w:rsidRDefault="00DA30FA" w:rsidP="006448BF">
      <w:r>
        <w:t>Uchwała wchodzi w życie z dniem podjęcia</w:t>
      </w:r>
      <w:r w:rsidR="006448BF">
        <w:t xml:space="preserve"> z mocą obowiązywania od</w:t>
      </w:r>
      <w:r w:rsidR="004C6312">
        <w:t xml:space="preserve"> </w:t>
      </w:r>
      <w:r w:rsidR="0058407D">
        <w:t>1 maja 2024</w:t>
      </w:r>
      <w:r w:rsidR="004C6312">
        <w:t xml:space="preserve"> r.</w:t>
      </w:r>
    </w:p>
    <w:p w14:paraId="6C0E31F5" w14:textId="77777777" w:rsidR="00DA30FA" w:rsidRDefault="00DA30FA">
      <w:pPr>
        <w:jc w:val="both"/>
      </w:pPr>
    </w:p>
    <w:p w14:paraId="779F80E8" w14:textId="77777777" w:rsidR="00DA30FA" w:rsidRDefault="00DA30F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3D213CB1" w14:textId="77777777" w:rsidR="00DA30FA" w:rsidRDefault="00DA30FA">
      <w:pPr>
        <w:jc w:val="both"/>
      </w:pPr>
    </w:p>
    <w:p w14:paraId="3F22283E" w14:textId="77777777" w:rsidR="00DA30FA" w:rsidRDefault="00DA30FA">
      <w:pPr>
        <w:jc w:val="both"/>
      </w:pPr>
    </w:p>
    <w:p w14:paraId="1C6EB97A" w14:textId="77777777" w:rsidR="00DA30FA" w:rsidRDefault="00DA30FA">
      <w:pPr>
        <w:jc w:val="both"/>
      </w:pPr>
    </w:p>
    <w:p w14:paraId="5ECE46D3" w14:textId="77777777" w:rsidR="00DA30FA" w:rsidRDefault="00DA30FA">
      <w:pPr>
        <w:jc w:val="both"/>
      </w:pPr>
    </w:p>
    <w:p w14:paraId="2A7FEDC3" w14:textId="77777777" w:rsidR="00DA30FA" w:rsidRDefault="00DA30FA">
      <w:pPr>
        <w:jc w:val="both"/>
      </w:pPr>
    </w:p>
    <w:p w14:paraId="08D114E8" w14:textId="77777777" w:rsidR="00DA30FA" w:rsidRDefault="00DA30FA">
      <w:pPr>
        <w:jc w:val="both"/>
      </w:pPr>
    </w:p>
    <w:p w14:paraId="581BAB32" w14:textId="77777777" w:rsidR="00DA30FA" w:rsidRDefault="00DA30FA">
      <w:pPr>
        <w:jc w:val="both"/>
      </w:pPr>
    </w:p>
    <w:p w14:paraId="38838FBB" w14:textId="77777777" w:rsidR="00DA30FA" w:rsidRDefault="00DA30FA">
      <w:pPr>
        <w:jc w:val="both"/>
      </w:pPr>
    </w:p>
    <w:p w14:paraId="2A2DC85C" w14:textId="77777777" w:rsidR="00DA30FA" w:rsidRDefault="00DA30FA">
      <w:pPr>
        <w:jc w:val="both"/>
      </w:pPr>
    </w:p>
    <w:p w14:paraId="396C3994" w14:textId="77777777" w:rsidR="00DA30FA" w:rsidRDefault="00DA30FA">
      <w:pPr>
        <w:jc w:val="both"/>
      </w:pPr>
    </w:p>
    <w:p w14:paraId="07E9B989" w14:textId="77777777" w:rsidR="00DA30FA" w:rsidRDefault="00DA30FA">
      <w:pPr>
        <w:jc w:val="both"/>
      </w:pPr>
    </w:p>
    <w:p w14:paraId="2C7F7D49" w14:textId="77777777" w:rsidR="00DA30FA" w:rsidRDefault="00DA30FA">
      <w:pPr>
        <w:jc w:val="both"/>
      </w:pPr>
    </w:p>
    <w:p w14:paraId="31F61C0F" w14:textId="77777777" w:rsidR="00DA30FA" w:rsidRDefault="00DA30FA">
      <w:pPr>
        <w:jc w:val="both"/>
      </w:pPr>
    </w:p>
    <w:p w14:paraId="499F2A50" w14:textId="77777777" w:rsidR="00F05C79" w:rsidRDefault="00F05C79">
      <w:pPr>
        <w:jc w:val="both"/>
      </w:pPr>
    </w:p>
    <w:p w14:paraId="7A27281C" w14:textId="77777777" w:rsidR="006448BF" w:rsidRDefault="006448BF">
      <w:pPr>
        <w:jc w:val="both"/>
      </w:pPr>
    </w:p>
    <w:p w14:paraId="4B3AAD56" w14:textId="77777777" w:rsidR="00F05C79" w:rsidRDefault="00F05C79">
      <w:pPr>
        <w:jc w:val="both"/>
      </w:pPr>
    </w:p>
    <w:p w14:paraId="25189D20" w14:textId="77777777" w:rsidR="00F05C79" w:rsidRDefault="00F05C79">
      <w:pPr>
        <w:jc w:val="both"/>
      </w:pPr>
    </w:p>
    <w:p w14:paraId="3C50A925" w14:textId="77777777" w:rsidR="00DA30FA" w:rsidRDefault="00DA30FA">
      <w:pPr>
        <w:jc w:val="both"/>
      </w:pPr>
    </w:p>
    <w:p w14:paraId="7D75C615" w14:textId="77777777" w:rsidR="00DA30FA" w:rsidRDefault="00DA30FA">
      <w:pPr>
        <w:jc w:val="center"/>
      </w:pPr>
      <w:r>
        <w:rPr>
          <w:b/>
          <w:bCs/>
        </w:rPr>
        <w:t>Uzasadnienie</w:t>
      </w:r>
    </w:p>
    <w:p w14:paraId="2A3D0512" w14:textId="77777777" w:rsidR="00DA30FA" w:rsidRDefault="00DA30FA">
      <w:pPr>
        <w:jc w:val="both"/>
        <w:rPr>
          <w:b/>
          <w:bCs/>
        </w:rPr>
      </w:pPr>
    </w:p>
    <w:p w14:paraId="01F85DAF" w14:textId="77777777" w:rsidR="00DA30FA" w:rsidRDefault="00DA30FA">
      <w:pPr>
        <w:jc w:val="both"/>
      </w:pPr>
      <w:r>
        <w:t>Zgodnie z art. 18 ust. 2 pkt 2 ustawy z dnia 8 marca 1990 r. o samorządzie gminnym (</w:t>
      </w:r>
      <w:r w:rsidR="007345AE">
        <w:t xml:space="preserve">Dz. U. </w:t>
      </w:r>
      <w:r w:rsidR="005F0240">
        <w:t>z 202</w:t>
      </w:r>
      <w:r w:rsidR="00BB1FA0">
        <w:t>4</w:t>
      </w:r>
      <w:r w:rsidR="005F0240">
        <w:t xml:space="preserve"> </w:t>
      </w:r>
      <w:r w:rsidR="007345AE">
        <w:t xml:space="preserve">poz. </w:t>
      </w:r>
      <w:r w:rsidR="00BB1FA0">
        <w:t>609</w:t>
      </w:r>
      <w:r>
        <w:t>) oraz art 8 ust</w:t>
      </w:r>
      <w:r w:rsidR="00BB6D9D">
        <w:t>.</w:t>
      </w:r>
      <w:r>
        <w:t xml:space="preserve"> 2 ustawy z dnia 21 listopada 2008 r. </w:t>
      </w:r>
      <w:r>
        <w:br/>
        <w:t>o pracownikach samorządowych (</w:t>
      </w:r>
      <w:r w:rsidR="007345AE">
        <w:t>Dz. U.</w:t>
      </w:r>
      <w:r w:rsidR="005F0240">
        <w:t xml:space="preserve"> z 2022</w:t>
      </w:r>
      <w:r w:rsidR="007345AE">
        <w:t xml:space="preserve"> poz. 530</w:t>
      </w:r>
      <w:r>
        <w:t>.) do kompetencji rady gminy należy ustalanie wynagrodzenia wójta.</w:t>
      </w:r>
    </w:p>
    <w:p w14:paraId="302EA365" w14:textId="657B700A" w:rsidR="00DA30FA" w:rsidRDefault="00DA30FA">
      <w:pPr>
        <w:jc w:val="both"/>
      </w:pPr>
      <w:r>
        <w:tab/>
        <w:t xml:space="preserve">Rada Gminy przy ustalaniu poszczególnych składników wynagrodzenia wójta stosuje  przepisy </w:t>
      </w:r>
      <w:r w:rsidR="00BB6D9D">
        <w:t>art.</w:t>
      </w:r>
      <w:r>
        <w:t xml:space="preserve"> 36 ust</w:t>
      </w:r>
      <w:r w:rsidR="00BB6D9D">
        <w:t>.</w:t>
      </w:r>
      <w:r>
        <w:t xml:space="preserve"> 2-4, </w:t>
      </w:r>
      <w:r w:rsidR="00BB6D9D">
        <w:t>art..</w:t>
      </w:r>
      <w:r>
        <w:t xml:space="preserve"> 37 ust 3-4 oraz art. 38 ust</w:t>
      </w:r>
      <w:r w:rsidR="00BB6D9D">
        <w:t>.</w:t>
      </w:r>
      <w:r>
        <w:t xml:space="preserve"> 1 ustawy z dnia 21 listopada 2008 r. </w:t>
      </w:r>
      <w:r>
        <w:br/>
        <w:t>o pracownikach samorządowych (</w:t>
      </w:r>
      <w:r w:rsidR="007345AE">
        <w:t xml:space="preserve">Dz. U. </w:t>
      </w:r>
      <w:r w:rsidR="005F0240">
        <w:t xml:space="preserve">z 2022 </w:t>
      </w:r>
      <w:r w:rsidR="007345AE">
        <w:t>poz. 530</w:t>
      </w:r>
      <w:r>
        <w:t xml:space="preserve">.) oraz </w:t>
      </w:r>
      <w:r w:rsidR="006448BF">
        <w:t>r</w:t>
      </w:r>
      <w:r>
        <w:t>ozporządzenia Rady Ministrów z dnia 25 października 2021 r. w sprawie wynagradzania pracowników samorządowych (Dz. U</w:t>
      </w:r>
      <w:r w:rsidR="00BB6D9D">
        <w:t>. z 2021</w:t>
      </w:r>
      <w:r w:rsidR="006448BF">
        <w:t xml:space="preserve"> </w:t>
      </w:r>
      <w:r>
        <w:t>poz</w:t>
      </w:r>
      <w:r w:rsidR="00BB6D9D">
        <w:t>.</w:t>
      </w:r>
      <w:r>
        <w:t xml:space="preserve"> 1960).</w:t>
      </w:r>
    </w:p>
    <w:p w14:paraId="083F229A" w14:textId="77777777" w:rsidR="00DA30FA" w:rsidRDefault="00DA30FA">
      <w:pPr>
        <w:jc w:val="both"/>
      </w:pPr>
      <w:r>
        <w:tab/>
      </w:r>
      <w:r w:rsidR="007345AE">
        <w:t xml:space="preserve">Podwyższenie wynagrodzenia  </w:t>
      </w:r>
      <w:r w:rsidR="00BB1FA0">
        <w:t xml:space="preserve">Burmistrza </w:t>
      </w:r>
      <w:r w:rsidR="007345AE">
        <w:t xml:space="preserve">jest wskazane  w związku ze wzmożoną pracą oraz licznymi, nowymi obowiązkami, które </w:t>
      </w:r>
      <w:r w:rsidR="00BB1FA0">
        <w:t xml:space="preserve">Burmistrz </w:t>
      </w:r>
      <w:r w:rsidR="007345AE">
        <w:t xml:space="preserve">jest zobligowany realizować. Należy również zwrócić uwagę na fakt zrealizowania w przeciągu roku dużej liczby inwestycji i projektów. Za podwyższeniem wynagrodzenia </w:t>
      </w:r>
      <w:r w:rsidR="00BB1FA0">
        <w:t>Burmistrza</w:t>
      </w:r>
      <w:r w:rsidR="007345AE">
        <w:t xml:space="preserve"> przemawia również fakt rosnącego najniższego wynagrodzenia w kraju. </w:t>
      </w:r>
    </w:p>
    <w:p w14:paraId="791F2E4E" w14:textId="77777777" w:rsidR="006448BF" w:rsidRDefault="007345AE" w:rsidP="006448BF">
      <w:pPr>
        <w:jc w:val="both"/>
      </w:pPr>
      <w:r>
        <w:tab/>
      </w:r>
      <w:r w:rsidR="005F0240">
        <w:t xml:space="preserve"> </w:t>
      </w:r>
    </w:p>
    <w:p w14:paraId="3C4067AA" w14:textId="77777777" w:rsidR="00DA30FA" w:rsidRDefault="00DA30FA">
      <w:pPr>
        <w:jc w:val="both"/>
      </w:pPr>
      <w:r>
        <w:tab/>
      </w:r>
      <w:r w:rsidR="007345AE">
        <w:t>Mając powyższe na uwadze w pełni uzasadnione jest ustalenie wynagrodzenia na proponowanym poziomie.</w:t>
      </w:r>
    </w:p>
    <w:sectPr w:rsidR="00DA30FA">
      <w:pgSz w:w="11906" w:h="16838"/>
      <w:pgMar w:top="851" w:right="118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5782733">
    <w:abstractNumId w:val="0"/>
  </w:num>
  <w:num w:numId="2" w16cid:durableId="1096830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F"/>
    <w:rsid w:val="0012195F"/>
    <w:rsid w:val="00296F69"/>
    <w:rsid w:val="00480189"/>
    <w:rsid w:val="004C6312"/>
    <w:rsid w:val="0058407D"/>
    <w:rsid w:val="00597EB9"/>
    <w:rsid w:val="005F0240"/>
    <w:rsid w:val="006448BF"/>
    <w:rsid w:val="00657AE8"/>
    <w:rsid w:val="007345AE"/>
    <w:rsid w:val="00740DDB"/>
    <w:rsid w:val="00B019BC"/>
    <w:rsid w:val="00BB1FA0"/>
    <w:rsid w:val="00BB6D9D"/>
    <w:rsid w:val="00DA30FA"/>
    <w:rsid w:val="00EA7FFB"/>
    <w:rsid w:val="00F0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7D3C34"/>
  <w15:docId w15:val="{EBDF0102-B083-4960-8D50-D85CB8D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apple-converted-space">
    <w:name w:val="apple-converted-space"/>
  </w:style>
  <w:style w:type="character" w:customStyle="1" w:styleId="NagwekZnak">
    <w:name w:val="Nagłówek Znak"/>
  </w:style>
  <w:style w:type="character" w:customStyle="1" w:styleId="TekstprzypisukocowegoZnak">
    <w:name w:val="Tekst przypisu końcowego Znak"/>
  </w:style>
  <w:style w:type="character" w:customStyle="1" w:styleId="TekstpodstawowyZnak">
    <w:name w:val="Tekst podstawowy Znak"/>
    <w:rPr>
      <w:sz w:val="24"/>
    </w:rPr>
  </w:style>
  <w:style w:type="character" w:customStyle="1" w:styleId="Domylnaczcionkaakapitu1">
    <w:name w:val="Domyślna czcionka akapitu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  <w:rPr>
      <w:sz w:val="26"/>
      <w:szCs w:val="2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v1standard">
    <w:name w:val="v1standard"/>
    <w:basedOn w:val="Normalny"/>
    <w:pPr>
      <w:suppressAutoHyphens w:val="0"/>
      <w:spacing w:before="100" w:after="100"/>
    </w:pPr>
  </w:style>
  <w:style w:type="paragraph" w:customStyle="1" w:styleId="v1msonormal">
    <w:name w:val="v1msonormal"/>
    <w:basedOn w:val="Normalny"/>
    <w:pPr>
      <w:suppressAutoHyphens w:val="0"/>
      <w:spacing w:before="100" w:after="100"/>
    </w:pPr>
  </w:style>
  <w:style w:type="paragraph" w:customStyle="1" w:styleId="standard">
    <w:name w:val="standard"/>
    <w:basedOn w:val="Normalny"/>
    <w:pPr>
      <w:suppressAutoHyphens w:val="0"/>
      <w:spacing w:before="100" w:after="100"/>
    </w:pPr>
  </w:style>
  <w:style w:type="paragraph" w:customStyle="1" w:styleId="Textbody">
    <w:name w:val="Text body"/>
    <w:basedOn w:val="Normalny"/>
    <w:pPr>
      <w:spacing w:after="140" w:line="288" w:lineRule="auto"/>
      <w:textAlignment w:val="baseline"/>
    </w:pPr>
    <w:rPr>
      <w:rFonts w:eastAsia="SimSun" w:cs="Mangal"/>
      <w:lang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pPr>
      <w:spacing w:before="100" w:after="142" w:line="288" w:lineRule="auto"/>
    </w:pPr>
  </w:style>
  <w:style w:type="paragraph" w:customStyle="1" w:styleId="western">
    <w:name w:val="western"/>
    <w:basedOn w:val="Normalny"/>
    <w:pPr>
      <w:spacing w:before="100" w:after="142" w:line="288" w:lineRule="auto"/>
    </w:pPr>
    <w:rPr>
      <w:color w:val="000000"/>
    </w:rPr>
  </w:style>
  <w:style w:type="paragraph" w:customStyle="1" w:styleId="Normalny13pt">
    <w:name w:val="Normalny + 13 pt"/>
    <w:basedOn w:val="Normalny"/>
    <w:pPr>
      <w:jc w:val="both"/>
    </w:pPr>
    <w:rPr>
      <w:rFonts w:eastAsia="Batang"/>
      <w:sz w:val="26"/>
      <w:szCs w:val="26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Legenda1">
    <w:name w:val="Legenda1"/>
    <w:basedOn w:val="Normalny"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oprawka">
    <w:name w:val="Revision"/>
    <w:hidden/>
    <w:uiPriority w:val="99"/>
    <w:semiHidden/>
    <w:rsid w:val="00EA7FF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B5F4-3FC2-49CD-B300-39BEC850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pok7</dc:creator>
  <cp:lastModifiedBy>Klaudia Małecka</cp:lastModifiedBy>
  <cp:revision>2</cp:revision>
  <cp:lastPrinted>2022-10-19T13:31:00Z</cp:lastPrinted>
  <dcterms:created xsi:type="dcterms:W3CDTF">2024-05-16T07:54:00Z</dcterms:created>
  <dcterms:modified xsi:type="dcterms:W3CDTF">2024-05-16T07:54:00Z</dcterms:modified>
</cp:coreProperties>
</file>